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7DF28" w14:textId="31DC14FE" w:rsidR="003825A4" w:rsidRDefault="003825A4" w:rsidP="003825A4">
      <w:pPr>
        <w:pStyle w:val="1"/>
      </w:pPr>
      <w:r w:rsidRPr="003825A4">
        <w:t>Вера</w:t>
      </w:r>
      <w:r>
        <w:t xml:space="preserve"> </w:t>
      </w:r>
      <w:r w:rsidRPr="003825A4">
        <w:t>Мильчина</w:t>
      </w:r>
    </w:p>
    <w:p w14:paraId="7EF14D80" w14:textId="70121FED" w:rsidR="003825A4" w:rsidRPr="003825A4" w:rsidRDefault="003825A4" w:rsidP="003825A4">
      <w:pPr>
        <w:pStyle w:val="2"/>
      </w:pPr>
      <w:r w:rsidRPr="003825A4">
        <w:t>Об</w:t>
      </w:r>
      <w:r w:rsidR="00212912">
        <w:t xml:space="preserve"> </w:t>
      </w:r>
      <w:r w:rsidRPr="003825A4">
        <w:t>Андрее</w:t>
      </w:r>
      <w:r w:rsidR="00212912">
        <w:t xml:space="preserve"> </w:t>
      </w:r>
      <w:r w:rsidRPr="003825A4">
        <w:t>Немзере</w:t>
      </w:r>
    </w:p>
    <w:p w14:paraId="0A372010" w14:textId="70896DED" w:rsidR="003825A4" w:rsidRDefault="003825A4" w:rsidP="00212912">
      <w:pPr>
        <w:pStyle w:val="6"/>
      </w:pPr>
      <w:r>
        <w:t>П</w:t>
      </w:r>
      <w:r w:rsidRPr="003825A4">
        <w:t>амяти друга и</w:t>
      </w:r>
      <w:r w:rsidR="00212912">
        <w:t xml:space="preserve"> </w:t>
      </w:r>
      <w:r w:rsidRPr="003825A4">
        <w:t>коллеги</w:t>
      </w:r>
    </w:p>
    <w:p w14:paraId="53092C38" w14:textId="47C5DF15" w:rsidR="001B7AA2" w:rsidRPr="00F1284B" w:rsidRDefault="001B7AA2" w:rsidP="001B7AA2">
      <w:pPr>
        <w:pStyle w:val="7"/>
        <w:rPr>
          <w:lang w:val="en-US" w:eastAsia="en-US"/>
        </w:rPr>
      </w:pPr>
      <w:r>
        <w:rPr>
          <w:lang w:eastAsia="en-US"/>
        </w:rPr>
        <w:t>(</w:t>
      </w:r>
      <w:r w:rsidR="0029234E">
        <w:rPr>
          <w:lang w:eastAsia="en-US"/>
        </w:rPr>
        <w:t>Горький. 2023. 13</w:t>
      </w:r>
      <w:r w:rsidR="0029234E" w:rsidRPr="00B31E3B">
        <w:rPr>
          <w:lang w:eastAsia="en-US"/>
        </w:rPr>
        <w:t xml:space="preserve"> </w:t>
      </w:r>
      <w:r w:rsidR="0029234E">
        <w:rPr>
          <w:lang w:eastAsia="en-US"/>
        </w:rPr>
        <w:t xml:space="preserve">декабря. </w:t>
      </w:r>
      <w:r w:rsidR="00B31E3B">
        <w:rPr>
          <w:lang w:val="en-US" w:eastAsia="en-US"/>
        </w:rPr>
        <w:t>URL</w:t>
      </w:r>
      <w:r w:rsidR="00B31E3B" w:rsidRPr="00F1284B">
        <w:rPr>
          <w:lang w:val="en-US" w:eastAsia="en-US"/>
        </w:rPr>
        <w:t xml:space="preserve">: </w:t>
      </w:r>
      <w:r w:rsidR="00B31E3B" w:rsidRPr="00B31E3B">
        <w:rPr>
          <w:lang w:val="en-US" w:eastAsia="en-US"/>
        </w:rPr>
        <w:t>https</w:t>
      </w:r>
      <w:r w:rsidR="00B31E3B" w:rsidRPr="00F1284B">
        <w:rPr>
          <w:lang w:val="en-US" w:eastAsia="en-US"/>
        </w:rPr>
        <w:t>://</w:t>
      </w:r>
      <w:proofErr w:type="spellStart"/>
      <w:r w:rsidR="00B31E3B" w:rsidRPr="00B31E3B">
        <w:rPr>
          <w:lang w:val="en-US" w:eastAsia="en-US"/>
        </w:rPr>
        <w:t>gorky</w:t>
      </w:r>
      <w:proofErr w:type="spellEnd"/>
      <w:r w:rsidR="00B31E3B" w:rsidRPr="00F1284B">
        <w:rPr>
          <w:lang w:val="en-US" w:eastAsia="en-US"/>
        </w:rPr>
        <w:t>.</w:t>
      </w:r>
      <w:r w:rsidR="00B31E3B" w:rsidRPr="00B31E3B">
        <w:rPr>
          <w:lang w:val="en-US" w:eastAsia="en-US"/>
        </w:rPr>
        <w:t>media</w:t>
      </w:r>
      <w:r w:rsidR="00B31E3B" w:rsidRPr="00F1284B">
        <w:rPr>
          <w:lang w:val="en-US" w:eastAsia="en-US"/>
        </w:rPr>
        <w:t>/</w:t>
      </w:r>
      <w:r w:rsidR="00B31E3B" w:rsidRPr="00B31E3B">
        <w:rPr>
          <w:lang w:val="en-US" w:eastAsia="en-US"/>
        </w:rPr>
        <w:t>context</w:t>
      </w:r>
      <w:r w:rsidR="00B31E3B" w:rsidRPr="00F1284B">
        <w:rPr>
          <w:lang w:val="en-US" w:eastAsia="en-US"/>
        </w:rPr>
        <w:t>/</w:t>
      </w:r>
      <w:proofErr w:type="spellStart"/>
      <w:r w:rsidR="00B31E3B" w:rsidRPr="00B31E3B">
        <w:rPr>
          <w:lang w:val="en-US" w:eastAsia="en-US"/>
        </w:rPr>
        <w:t>ob</w:t>
      </w:r>
      <w:proofErr w:type="spellEnd"/>
      <w:r w:rsidR="00B31E3B" w:rsidRPr="00F1284B">
        <w:rPr>
          <w:lang w:val="en-US" w:eastAsia="en-US"/>
        </w:rPr>
        <w:t>-</w:t>
      </w:r>
      <w:proofErr w:type="spellStart"/>
      <w:r w:rsidR="00B31E3B" w:rsidRPr="00B31E3B">
        <w:rPr>
          <w:lang w:val="en-US" w:eastAsia="en-US"/>
        </w:rPr>
        <w:t>andree</w:t>
      </w:r>
      <w:proofErr w:type="spellEnd"/>
      <w:r w:rsidR="00B31E3B" w:rsidRPr="00F1284B">
        <w:rPr>
          <w:lang w:val="en-US" w:eastAsia="en-US"/>
        </w:rPr>
        <w:t>-</w:t>
      </w:r>
      <w:proofErr w:type="spellStart"/>
      <w:r w:rsidR="00B31E3B" w:rsidRPr="00B31E3B">
        <w:rPr>
          <w:lang w:val="en-US" w:eastAsia="en-US"/>
        </w:rPr>
        <w:t>nemzere</w:t>
      </w:r>
      <w:proofErr w:type="spellEnd"/>
      <w:r w:rsidR="00B31E3B" w:rsidRPr="00F1284B">
        <w:rPr>
          <w:lang w:val="en-US" w:eastAsia="en-US"/>
        </w:rPr>
        <w:t>/</w:t>
      </w:r>
      <w:r w:rsidRPr="00F1284B">
        <w:rPr>
          <w:lang w:val="en-US" w:eastAsia="en-US"/>
        </w:rPr>
        <w:t>)</w:t>
      </w:r>
    </w:p>
    <w:p w14:paraId="20FE24D0" w14:textId="77777777" w:rsidR="00B31E3B" w:rsidRPr="00F1284B" w:rsidRDefault="00B31E3B" w:rsidP="00B31E3B">
      <w:pPr>
        <w:rPr>
          <w:lang w:val="en-US" w:eastAsia="en-US"/>
        </w:rPr>
      </w:pPr>
    </w:p>
    <w:p w14:paraId="60E8FBCB" w14:textId="77777777" w:rsidR="00B31E3B" w:rsidRPr="00F1284B" w:rsidRDefault="00B31E3B" w:rsidP="00B31E3B">
      <w:pPr>
        <w:rPr>
          <w:lang w:val="en-US" w:eastAsia="en-US"/>
        </w:rPr>
      </w:pPr>
    </w:p>
    <w:p w14:paraId="48715552" w14:textId="38937D6C" w:rsidR="00B31E3B" w:rsidRPr="00F01F9B" w:rsidRDefault="00F01F9B" w:rsidP="00B31E3B">
      <w:pPr>
        <w:jc w:val="center"/>
        <w:rPr>
          <w:lang w:val="en-US" w:eastAsia="en-US"/>
        </w:rPr>
      </w:pPr>
      <w:r>
        <w:rPr>
          <w:noProof/>
        </w:rPr>
        <w:drawing>
          <wp:inline distT="0" distB="0" distL="0" distR="0" wp14:anchorId="0D3F6D48" wp14:editId="63B03D98">
            <wp:extent cx="5940425" cy="2376170"/>
            <wp:effectExtent l="0" t="0" r="3175" b="0"/>
            <wp:docPr id="12164214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421411" name="Рисунок 12164214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93ECA" w14:textId="77777777" w:rsidR="00B31E3B" w:rsidRDefault="00B31E3B" w:rsidP="00B31E3B">
      <w:pPr>
        <w:rPr>
          <w:lang w:eastAsia="en-US"/>
        </w:rPr>
      </w:pPr>
    </w:p>
    <w:p w14:paraId="04EAF64E" w14:textId="77777777" w:rsidR="00B31E3B" w:rsidRPr="00B31E3B" w:rsidRDefault="00B31E3B" w:rsidP="00B31E3B">
      <w:pPr>
        <w:rPr>
          <w:lang w:eastAsia="en-US"/>
        </w:rPr>
      </w:pPr>
    </w:p>
    <w:p w14:paraId="7FD5C353" w14:textId="77777777" w:rsidR="003825A4" w:rsidRPr="003825A4" w:rsidRDefault="003825A4" w:rsidP="00212912">
      <w:pPr>
        <w:ind w:firstLine="709"/>
      </w:pPr>
      <w:r w:rsidRPr="003825A4">
        <w:t xml:space="preserve">9 декабря 2023 года не стало Андрея Семеновича Немзера — историка русской литературы, литературного критика, замечательного преподавателя. О том, каким он был человеком, вспоминает Вера Мильчина. </w:t>
      </w:r>
    </w:p>
    <w:p w14:paraId="46B34C3A" w14:textId="02B3AB7D" w:rsidR="003825A4" w:rsidRPr="003825A4" w:rsidRDefault="003825A4" w:rsidP="00212912">
      <w:pPr>
        <w:ind w:firstLine="709"/>
      </w:pPr>
      <w:r w:rsidRPr="003825A4">
        <w:rPr>
          <w:b/>
          <w:bCs/>
          <w:i/>
          <w:iCs/>
        </w:rPr>
        <w:t xml:space="preserve">Все </w:t>
      </w:r>
      <w:proofErr w:type="gramStart"/>
      <w:r w:rsidRPr="003825A4">
        <w:rPr>
          <w:b/>
          <w:bCs/>
          <w:i/>
          <w:iCs/>
        </w:rPr>
        <w:t>мы</w:t>
      </w:r>
      <w:proofErr w:type="gramEnd"/>
      <w:r w:rsidR="00212912">
        <w:rPr>
          <w:b/>
          <w:bCs/>
          <w:i/>
          <w:iCs/>
        </w:rPr>
        <w:t xml:space="preserve"> </w:t>
      </w:r>
      <w:r w:rsidRPr="003825A4">
        <w:rPr>
          <w:b/>
          <w:bCs/>
          <w:i/>
          <w:iCs/>
        </w:rPr>
        <w:t>начиная с</w:t>
      </w:r>
      <w:r w:rsidR="00212912">
        <w:rPr>
          <w:b/>
          <w:bCs/>
          <w:i/>
          <w:iCs/>
        </w:rPr>
        <w:t xml:space="preserve"> </w:t>
      </w:r>
      <w:r w:rsidRPr="003825A4">
        <w:rPr>
          <w:b/>
          <w:bCs/>
          <w:i/>
          <w:iCs/>
        </w:rPr>
        <w:t>24</w:t>
      </w:r>
      <w:r w:rsidR="00212912">
        <w:rPr>
          <w:b/>
          <w:bCs/>
          <w:i/>
          <w:iCs/>
        </w:rPr>
        <w:t xml:space="preserve"> </w:t>
      </w:r>
      <w:r w:rsidRPr="003825A4">
        <w:rPr>
          <w:b/>
          <w:bCs/>
          <w:i/>
          <w:iCs/>
        </w:rPr>
        <w:t>февраля 2022 года оказались перед лицом наступающего варварства, насилия и</w:t>
      </w:r>
      <w:r w:rsidR="00212912">
        <w:rPr>
          <w:b/>
          <w:bCs/>
          <w:i/>
          <w:iCs/>
        </w:rPr>
        <w:t xml:space="preserve"> </w:t>
      </w:r>
      <w:r w:rsidRPr="003825A4">
        <w:rPr>
          <w:b/>
          <w:bCs/>
          <w:i/>
          <w:iCs/>
        </w:rPr>
        <w:t>лжи. В</w:t>
      </w:r>
      <w:r w:rsidR="00212912">
        <w:rPr>
          <w:b/>
          <w:bCs/>
          <w:i/>
          <w:iCs/>
        </w:rPr>
        <w:t xml:space="preserve"> </w:t>
      </w:r>
      <w:r w:rsidRPr="003825A4">
        <w:rPr>
          <w:b/>
          <w:bCs/>
          <w:i/>
          <w:iCs/>
        </w:rPr>
        <w:t>этой ситуации чрезвычайно важно сохранить хотя</w:t>
      </w:r>
      <w:r w:rsidR="00212912">
        <w:rPr>
          <w:b/>
          <w:bCs/>
          <w:i/>
          <w:iCs/>
        </w:rPr>
        <w:t xml:space="preserve"> </w:t>
      </w:r>
      <w:r w:rsidRPr="003825A4">
        <w:rPr>
          <w:b/>
          <w:bCs/>
          <w:i/>
          <w:iCs/>
        </w:rPr>
        <w:t>бы остатки культуры и</w:t>
      </w:r>
      <w:r w:rsidR="00212912">
        <w:rPr>
          <w:b/>
          <w:bCs/>
          <w:i/>
          <w:iCs/>
        </w:rPr>
        <w:t xml:space="preserve"> </w:t>
      </w:r>
      <w:r w:rsidRPr="003825A4">
        <w:rPr>
          <w:b/>
          <w:bCs/>
          <w:i/>
          <w:iCs/>
        </w:rPr>
        <w:t>поддержать ценности гуманизма</w:t>
      </w:r>
      <w:r w:rsidR="00212912">
        <w:rPr>
          <w:b/>
          <w:bCs/>
          <w:i/>
          <w:iCs/>
        </w:rPr>
        <w:t xml:space="preserve"> </w:t>
      </w:r>
      <w:r w:rsidRPr="003825A4">
        <w:rPr>
          <w:b/>
          <w:bCs/>
          <w:i/>
          <w:iCs/>
        </w:rPr>
        <w:t>— в</w:t>
      </w:r>
      <w:r w:rsidR="00212912">
        <w:rPr>
          <w:b/>
          <w:bCs/>
          <w:i/>
          <w:iCs/>
        </w:rPr>
        <w:t xml:space="preserve"> </w:t>
      </w:r>
      <w:r w:rsidRPr="003825A4">
        <w:rPr>
          <w:b/>
          <w:bCs/>
          <w:i/>
          <w:iCs/>
        </w:rPr>
        <w:t>том числе ради будущего России. Поэтому редакция «Горького» продолжит говорить о</w:t>
      </w:r>
      <w:r w:rsidR="00212912">
        <w:rPr>
          <w:b/>
          <w:bCs/>
          <w:i/>
          <w:iCs/>
        </w:rPr>
        <w:t xml:space="preserve"> </w:t>
      </w:r>
      <w:r w:rsidRPr="003825A4">
        <w:rPr>
          <w:b/>
          <w:bCs/>
          <w:i/>
          <w:iCs/>
        </w:rPr>
        <w:t>книгах, напоминая нашим читателям, что в</w:t>
      </w:r>
      <w:r w:rsidR="00212912">
        <w:rPr>
          <w:b/>
          <w:bCs/>
          <w:i/>
          <w:iCs/>
        </w:rPr>
        <w:t xml:space="preserve"> </w:t>
      </w:r>
      <w:r w:rsidRPr="003825A4">
        <w:rPr>
          <w:b/>
          <w:bCs/>
          <w:i/>
          <w:iCs/>
        </w:rPr>
        <w:t>мире остается место мысли и</w:t>
      </w:r>
      <w:r w:rsidR="00212912">
        <w:rPr>
          <w:b/>
          <w:bCs/>
          <w:i/>
          <w:iCs/>
        </w:rPr>
        <w:t xml:space="preserve"> </w:t>
      </w:r>
      <w:r w:rsidRPr="003825A4">
        <w:rPr>
          <w:b/>
          <w:bCs/>
          <w:i/>
          <w:iCs/>
        </w:rPr>
        <w:t>вымыслу.</w:t>
      </w:r>
    </w:p>
    <w:p w14:paraId="4CEB9E35" w14:textId="77777777" w:rsidR="00021773" w:rsidRDefault="00021773" w:rsidP="00212912">
      <w:pPr>
        <w:ind w:firstLine="709"/>
      </w:pPr>
    </w:p>
    <w:p w14:paraId="45285794" w14:textId="77777777" w:rsidR="00021773" w:rsidRDefault="00021773" w:rsidP="00212912">
      <w:pPr>
        <w:ind w:firstLine="709"/>
      </w:pPr>
      <w:bookmarkStart w:id="0" w:name="_GoBack"/>
      <w:bookmarkEnd w:id="0"/>
    </w:p>
    <w:p w14:paraId="67801752" w14:textId="06214387" w:rsidR="003825A4" w:rsidRPr="003825A4" w:rsidRDefault="003825A4" w:rsidP="00212912">
      <w:pPr>
        <w:ind w:firstLine="709"/>
      </w:pPr>
      <w:r w:rsidRPr="003825A4">
        <w:t>Андрей Семенович Немзер (1957–2023). Очень больно выводить эту вторую дату. Да</w:t>
      </w:r>
      <w:r w:rsidR="00212912">
        <w:t xml:space="preserve"> </w:t>
      </w:r>
      <w:r w:rsidRPr="003825A4">
        <w:t>и</w:t>
      </w:r>
      <w:r w:rsidR="00212912">
        <w:t xml:space="preserve"> </w:t>
      </w:r>
      <w:r w:rsidRPr="003825A4">
        <w:t>первую тоже, ведь она напоминает: Андрею было всего 66</w:t>
      </w:r>
      <w:r w:rsidR="00212912">
        <w:t xml:space="preserve"> </w:t>
      </w:r>
      <w:r w:rsidRPr="003825A4">
        <w:t>лет.</w:t>
      </w:r>
    </w:p>
    <w:p w14:paraId="380BA538" w14:textId="249B8052" w:rsidR="003825A4" w:rsidRPr="003825A4" w:rsidRDefault="003825A4" w:rsidP="00212912">
      <w:pPr>
        <w:ind w:firstLine="709"/>
      </w:pPr>
      <w:r w:rsidRPr="003825A4">
        <w:t>У</w:t>
      </w:r>
      <w:r w:rsidR="00212912">
        <w:t xml:space="preserve"> </w:t>
      </w:r>
      <w:r w:rsidRPr="003825A4">
        <w:t>каждого человека есть какие-то главные черты, которые вспоминаются прежде всего. Андрей Немзер</w:t>
      </w:r>
      <w:r w:rsidR="00212912">
        <w:t xml:space="preserve"> </w:t>
      </w:r>
      <w:r w:rsidRPr="003825A4">
        <w:t>— это страстность и</w:t>
      </w:r>
      <w:r w:rsidR="00212912">
        <w:t xml:space="preserve"> </w:t>
      </w:r>
      <w:r w:rsidRPr="003825A4">
        <w:t>верность.</w:t>
      </w:r>
    </w:p>
    <w:p w14:paraId="31CE158F" w14:textId="254B02F4" w:rsidR="003825A4" w:rsidRPr="003825A4" w:rsidRDefault="003825A4" w:rsidP="00212912">
      <w:pPr>
        <w:ind w:firstLine="709"/>
      </w:pPr>
      <w:r w:rsidRPr="003825A4">
        <w:t>Страстность, с которою он писал и говорил на протяжении всей жизни. Верность русской литературе вообще и любимым авторам XIX</w:t>
      </w:r>
      <w:r w:rsidR="00021773">
        <w:t>–</w:t>
      </w:r>
      <w:r w:rsidRPr="003825A4">
        <w:t>ХХ веков, о которых он писал всю жизнь.</w:t>
      </w:r>
    </w:p>
    <w:p w14:paraId="4A1DDBFA" w14:textId="1B0353A9" w:rsidR="003825A4" w:rsidRPr="003825A4" w:rsidRDefault="003825A4" w:rsidP="00212912">
      <w:pPr>
        <w:ind w:firstLine="709"/>
      </w:pPr>
      <w:r w:rsidRPr="003825A4">
        <w:t>В</w:t>
      </w:r>
      <w:r w:rsidR="00212912">
        <w:t xml:space="preserve"> </w:t>
      </w:r>
      <w:r w:rsidRPr="003825A4">
        <w:t>этой жизни было несколько моментов, когда Андрей круто менял род занятий. Из</w:t>
      </w:r>
      <w:r w:rsidR="00212912">
        <w:t xml:space="preserve"> </w:t>
      </w:r>
      <w:r w:rsidRPr="003825A4">
        <w:t>историка русской литературы XIX</w:t>
      </w:r>
      <w:r w:rsidR="00212912">
        <w:t xml:space="preserve"> </w:t>
      </w:r>
      <w:r w:rsidRPr="003825A4">
        <w:t>века, автора блестящей диссертации о</w:t>
      </w:r>
      <w:r w:rsidR="00212912">
        <w:t xml:space="preserve"> </w:t>
      </w:r>
      <w:r w:rsidRPr="003825A4">
        <w:t>Владимире Соллогубе, он</w:t>
      </w:r>
      <w:r w:rsidR="00212912">
        <w:t xml:space="preserve"> </w:t>
      </w:r>
      <w:r w:rsidRPr="003825A4">
        <w:t>в</w:t>
      </w:r>
      <w:r w:rsidR="00212912">
        <w:t xml:space="preserve"> </w:t>
      </w:r>
      <w:r w:rsidRPr="003825A4">
        <w:t>первые постсоветские годы превратился в</w:t>
      </w:r>
      <w:r w:rsidR="00212912">
        <w:t xml:space="preserve"> </w:t>
      </w:r>
      <w:r w:rsidRPr="003825A4">
        <w:t>литературного критика, пишущего о</w:t>
      </w:r>
      <w:r w:rsidR="00212912">
        <w:t xml:space="preserve"> </w:t>
      </w:r>
      <w:r w:rsidRPr="003825A4">
        <w:t>современной литературе. И</w:t>
      </w:r>
      <w:r w:rsidR="00212912">
        <w:t xml:space="preserve"> </w:t>
      </w:r>
      <w:r w:rsidRPr="003825A4">
        <w:t>довольно скоро вышло так, что он</w:t>
      </w:r>
      <w:r w:rsidR="00212912">
        <w:t xml:space="preserve"> </w:t>
      </w:r>
      <w:r w:rsidRPr="003825A4">
        <w:t>стал критиком номер один, «главным критиком эпохи», и</w:t>
      </w:r>
      <w:r w:rsidR="00212912">
        <w:t xml:space="preserve"> </w:t>
      </w:r>
      <w:r w:rsidRPr="003825A4">
        <w:t>все, и</w:t>
      </w:r>
      <w:r w:rsidR="00212912">
        <w:t xml:space="preserve"> </w:t>
      </w:r>
      <w:r w:rsidRPr="003825A4">
        <w:t>друзья, которые его статьями восхищались, и</w:t>
      </w:r>
      <w:r w:rsidR="00212912">
        <w:t xml:space="preserve"> </w:t>
      </w:r>
      <w:r w:rsidRPr="003825A4">
        <w:t>враги, которые тщетно мечтали сами занять это место, признали: да, есть много разных критиков, и</w:t>
      </w:r>
      <w:r w:rsidR="00212912">
        <w:t xml:space="preserve"> </w:t>
      </w:r>
      <w:r w:rsidRPr="003825A4">
        <w:t>есть Немзер как целая институция. Причем Андрей ведь вовсе не</w:t>
      </w:r>
      <w:r w:rsidR="00212912">
        <w:t xml:space="preserve"> </w:t>
      </w:r>
      <w:r w:rsidRPr="003825A4">
        <w:t>ставил себе целью стать первым. Он</w:t>
      </w:r>
      <w:r w:rsidR="00212912">
        <w:t xml:space="preserve"> </w:t>
      </w:r>
      <w:r w:rsidRPr="003825A4">
        <w:t>просто писал</w:t>
      </w:r>
      <w:r w:rsidR="00212912">
        <w:t xml:space="preserve"> </w:t>
      </w:r>
      <w:r w:rsidRPr="003825A4">
        <w:t>— много, тщательно и</w:t>
      </w:r>
      <w:r w:rsidR="00212912">
        <w:t xml:space="preserve"> </w:t>
      </w:r>
      <w:r w:rsidRPr="003825A4">
        <w:t>страстно. Он</w:t>
      </w:r>
      <w:r w:rsidR="00212912">
        <w:t xml:space="preserve"> </w:t>
      </w:r>
      <w:r w:rsidRPr="003825A4">
        <w:t>отдал критике два десятка лет. И</w:t>
      </w:r>
      <w:r w:rsidR="00212912">
        <w:t xml:space="preserve"> </w:t>
      </w:r>
      <w:r w:rsidRPr="003825A4">
        <w:t>теперь благодаря его книгам</w:t>
      </w:r>
      <w:r w:rsidR="00212912">
        <w:t xml:space="preserve"> </w:t>
      </w:r>
      <w:r w:rsidRPr="003825A4">
        <w:t>— прежде всего сборникам статей «Дневник читателя. Русская литература в</w:t>
      </w:r>
      <w:r w:rsidR="00212912">
        <w:t xml:space="preserve"> </w:t>
      </w:r>
      <w:r w:rsidRPr="003825A4">
        <w:t>таком-то году» (вышло пять сборников за</w:t>
      </w:r>
      <w:r w:rsidR="00212912">
        <w:t xml:space="preserve"> </w:t>
      </w:r>
      <w:r w:rsidRPr="003825A4">
        <w:t>2003–2007</w:t>
      </w:r>
      <w:r w:rsidR="00212912">
        <w:t xml:space="preserve"> </w:t>
      </w:r>
      <w:r w:rsidRPr="003825A4">
        <w:t>годы), — мы</w:t>
      </w:r>
      <w:r w:rsidR="00212912">
        <w:t xml:space="preserve"> </w:t>
      </w:r>
      <w:r w:rsidRPr="003825A4">
        <w:t>имеем в</w:t>
      </w:r>
      <w:r w:rsidR="00212912">
        <w:t xml:space="preserve"> </w:t>
      </w:r>
      <w:r w:rsidRPr="003825A4">
        <w:t>книжном виде подробную картину этой литературы. В</w:t>
      </w:r>
      <w:r w:rsidR="00212912">
        <w:t xml:space="preserve"> </w:t>
      </w:r>
      <w:r w:rsidRPr="003825A4">
        <w:lastRenderedPageBreak/>
        <w:t>критических статьях Андрей оставался верен любимым писателям (их</w:t>
      </w:r>
      <w:r w:rsidR="00212912">
        <w:t xml:space="preserve"> </w:t>
      </w:r>
      <w:r w:rsidRPr="003825A4">
        <w:t>было немало), а</w:t>
      </w:r>
      <w:r w:rsidR="00212912">
        <w:t xml:space="preserve"> </w:t>
      </w:r>
      <w:r w:rsidRPr="003825A4">
        <w:t>о</w:t>
      </w:r>
      <w:r w:rsidR="00212912">
        <w:t xml:space="preserve"> </w:t>
      </w:r>
      <w:r w:rsidRPr="003825A4">
        <w:t>нелюбимых писал нехотя и</w:t>
      </w:r>
      <w:r w:rsidR="00212912">
        <w:t xml:space="preserve"> </w:t>
      </w:r>
      <w:r w:rsidRPr="003825A4">
        <w:t>сжав зубы, но</w:t>
      </w:r>
      <w:r w:rsidR="00212912">
        <w:t xml:space="preserve"> </w:t>
      </w:r>
      <w:r w:rsidRPr="003825A4">
        <w:t>все-таки писал</w:t>
      </w:r>
      <w:r w:rsidR="00212912">
        <w:t xml:space="preserve"> </w:t>
      </w:r>
      <w:r w:rsidRPr="003825A4">
        <w:t>— резко и</w:t>
      </w:r>
      <w:r w:rsidR="00212912">
        <w:t xml:space="preserve"> </w:t>
      </w:r>
      <w:r w:rsidRPr="003825A4">
        <w:t>язвительно.</w:t>
      </w:r>
    </w:p>
    <w:p w14:paraId="768CD52B" w14:textId="5EBE0D64" w:rsidR="003825A4" w:rsidRPr="003825A4" w:rsidRDefault="003825A4" w:rsidP="00212912">
      <w:pPr>
        <w:ind w:firstLine="709"/>
      </w:pPr>
      <w:r w:rsidRPr="003825A4">
        <w:t>После критики (а</w:t>
      </w:r>
      <w:r w:rsidR="00212912">
        <w:t xml:space="preserve"> </w:t>
      </w:r>
      <w:r w:rsidRPr="003825A4">
        <w:t>точнее, частично одновременно с</w:t>
      </w:r>
      <w:r w:rsidR="00212912">
        <w:t xml:space="preserve"> </w:t>
      </w:r>
      <w:r w:rsidRPr="003825A4">
        <w:t>нею) наступила пора преподавания. Ординарный профессор Высшей школы экономики Андрей Семенович Немзер преподавал историю русской литературы страстно; у</w:t>
      </w:r>
      <w:r w:rsidR="00212912">
        <w:t xml:space="preserve"> </w:t>
      </w:r>
      <w:r w:rsidRPr="003825A4">
        <w:t>него самого память и</w:t>
      </w:r>
      <w:r w:rsidR="00212912">
        <w:t xml:space="preserve"> </w:t>
      </w:r>
      <w:r w:rsidRPr="003825A4">
        <w:t>эрудиция были огромные, от</w:t>
      </w:r>
      <w:r w:rsidR="00212912">
        <w:t xml:space="preserve"> </w:t>
      </w:r>
      <w:r w:rsidRPr="003825A4">
        <w:t>Сумарокова до</w:t>
      </w:r>
      <w:r w:rsidR="00212912">
        <w:t xml:space="preserve"> </w:t>
      </w:r>
      <w:r w:rsidRPr="003825A4">
        <w:t>Наровчатова он</w:t>
      </w:r>
      <w:r w:rsidR="00212912">
        <w:t xml:space="preserve"> </w:t>
      </w:r>
      <w:r w:rsidRPr="003825A4">
        <w:t>помнил тексты всех русских писателей и</w:t>
      </w:r>
      <w:r w:rsidR="00212912">
        <w:t xml:space="preserve"> </w:t>
      </w:r>
      <w:r w:rsidRPr="003825A4">
        <w:t>обрушивал свои знания на</w:t>
      </w:r>
      <w:r w:rsidR="00212912">
        <w:t xml:space="preserve"> </w:t>
      </w:r>
      <w:r w:rsidRPr="003825A4">
        <w:t>слушателей. Я</w:t>
      </w:r>
      <w:r w:rsidR="00212912">
        <w:t xml:space="preserve"> </w:t>
      </w:r>
      <w:r w:rsidRPr="003825A4">
        <w:t>много лет писала отчеты-хроники о</w:t>
      </w:r>
      <w:r w:rsidR="00212912">
        <w:t xml:space="preserve"> </w:t>
      </w:r>
      <w:r w:rsidRPr="003825A4">
        <w:t>филологических конференциях, проходивших в</w:t>
      </w:r>
      <w:r w:rsidR="00212912">
        <w:t xml:space="preserve"> </w:t>
      </w:r>
      <w:r w:rsidRPr="003825A4">
        <w:t>Институте высших гуманитарных исследований РГГУ (Лотмановские и</w:t>
      </w:r>
      <w:r w:rsidR="00212912">
        <w:t xml:space="preserve"> </w:t>
      </w:r>
      <w:r w:rsidRPr="003825A4">
        <w:t>Гаспаровские чтения), и</w:t>
      </w:r>
      <w:r w:rsidR="00212912">
        <w:t xml:space="preserve"> </w:t>
      </w:r>
      <w:r w:rsidRPr="003825A4">
        <w:t>некоторых других; я</w:t>
      </w:r>
      <w:r w:rsidR="00212912">
        <w:t xml:space="preserve"> </w:t>
      </w:r>
      <w:r w:rsidRPr="003825A4">
        <w:t>старалась отражать не</w:t>
      </w:r>
      <w:r w:rsidR="00212912">
        <w:t xml:space="preserve"> </w:t>
      </w:r>
      <w:r w:rsidRPr="003825A4">
        <w:t>только содержание докладов, но</w:t>
      </w:r>
      <w:r w:rsidR="00212912">
        <w:t xml:space="preserve"> </w:t>
      </w:r>
      <w:r w:rsidRPr="003825A4">
        <w:t>и</w:t>
      </w:r>
      <w:r w:rsidR="00212912">
        <w:t xml:space="preserve"> </w:t>
      </w:r>
      <w:r w:rsidRPr="003825A4">
        <w:t>реплики в</w:t>
      </w:r>
      <w:r w:rsidR="00212912">
        <w:t xml:space="preserve"> </w:t>
      </w:r>
      <w:r w:rsidRPr="003825A4">
        <w:t>обсуждениях</w:t>
      </w:r>
      <w:r w:rsidR="00212912">
        <w:t xml:space="preserve"> </w:t>
      </w:r>
      <w:r w:rsidRPr="003825A4">
        <w:t>— разумеется, не</w:t>
      </w:r>
      <w:r w:rsidR="00212912">
        <w:t xml:space="preserve"> </w:t>
      </w:r>
      <w:r w:rsidRPr="003825A4">
        <w:t>все, а</w:t>
      </w:r>
      <w:r w:rsidR="00212912">
        <w:t xml:space="preserve"> </w:t>
      </w:r>
      <w:r w:rsidRPr="003825A4">
        <w:t>самые интересные. Так вот, фраза «в</w:t>
      </w:r>
      <w:r w:rsidR="00212912">
        <w:t xml:space="preserve"> </w:t>
      </w:r>
      <w:r w:rsidRPr="003825A4">
        <w:t>ходе обсуждения доклада Андрей Немзер возразил</w:t>
      </w:r>
      <w:r w:rsidR="00021773">
        <w:t>…</w:t>
      </w:r>
      <w:r w:rsidRPr="003825A4">
        <w:t xml:space="preserve"> дополнил</w:t>
      </w:r>
      <w:r w:rsidR="00021773">
        <w:t>…</w:t>
      </w:r>
      <w:r w:rsidRPr="003825A4">
        <w:t xml:space="preserve"> усомнился</w:t>
      </w:r>
      <w:r w:rsidR="00021773">
        <w:t>…</w:t>
      </w:r>
      <w:r w:rsidRPr="003825A4">
        <w:t>» встречается почти в</w:t>
      </w:r>
      <w:r w:rsidR="00212912">
        <w:t xml:space="preserve"> </w:t>
      </w:r>
      <w:r w:rsidRPr="003825A4">
        <w:t>каждом отчете. Возражал, дополнял и</w:t>
      </w:r>
      <w:r w:rsidR="00212912">
        <w:t xml:space="preserve"> </w:t>
      </w:r>
      <w:r w:rsidRPr="003825A4">
        <w:t>сомневался он</w:t>
      </w:r>
      <w:r w:rsidR="00212912">
        <w:t xml:space="preserve"> </w:t>
      </w:r>
      <w:r w:rsidRPr="003825A4">
        <w:t>тоже со</w:t>
      </w:r>
      <w:r w:rsidR="00212912">
        <w:t xml:space="preserve"> </w:t>
      </w:r>
      <w:r w:rsidRPr="003825A4">
        <w:t>всей страстью, какой, возможно, иные доклады и</w:t>
      </w:r>
      <w:r w:rsidR="00212912">
        <w:t xml:space="preserve"> </w:t>
      </w:r>
      <w:r w:rsidRPr="003825A4">
        <w:t>не</w:t>
      </w:r>
      <w:r w:rsidR="00212912">
        <w:t xml:space="preserve"> </w:t>
      </w:r>
      <w:r w:rsidRPr="003825A4">
        <w:t>заслуживали. Но</w:t>
      </w:r>
      <w:r w:rsidR="00212912">
        <w:t xml:space="preserve"> </w:t>
      </w:r>
      <w:r w:rsidRPr="003825A4">
        <w:t>иначе, вполсилы и</w:t>
      </w:r>
      <w:r w:rsidR="00212912">
        <w:t xml:space="preserve"> </w:t>
      </w:r>
      <w:r w:rsidRPr="003825A4">
        <w:t>вполголоса, он</w:t>
      </w:r>
      <w:r w:rsidR="00212912">
        <w:t xml:space="preserve"> </w:t>
      </w:r>
      <w:r w:rsidRPr="003825A4">
        <w:t>не</w:t>
      </w:r>
      <w:r w:rsidR="00212912">
        <w:t xml:space="preserve"> </w:t>
      </w:r>
      <w:r w:rsidRPr="003825A4">
        <w:t>умел.</w:t>
      </w:r>
    </w:p>
    <w:p w14:paraId="13DABA2D" w14:textId="6C340F33" w:rsidR="003825A4" w:rsidRPr="003825A4" w:rsidRDefault="003825A4" w:rsidP="00212912">
      <w:pPr>
        <w:ind w:firstLine="709"/>
      </w:pPr>
      <w:r w:rsidRPr="003825A4">
        <w:t>Сайт Высшей школы экономики сообщает, что с</w:t>
      </w:r>
      <w:r w:rsidR="00212912">
        <w:t xml:space="preserve"> </w:t>
      </w:r>
      <w:r w:rsidRPr="003825A4">
        <w:t>2011 по</w:t>
      </w:r>
      <w:r w:rsidR="00212912">
        <w:t xml:space="preserve"> </w:t>
      </w:r>
      <w:r w:rsidRPr="003825A4">
        <w:t>2017 год студенты шесть раз подряд выбирали Андрея «любимым преподавателем», и</w:t>
      </w:r>
      <w:r w:rsidR="00212912">
        <w:t xml:space="preserve"> </w:t>
      </w:r>
      <w:r w:rsidRPr="003825A4">
        <w:t>это замечательно, но</w:t>
      </w:r>
      <w:r w:rsidR="00212912">
        <w:t xml:space="preserve"> </w:t>
      </w:r>
      <w:r w:rsidRPr="003825A4">
        <w:t>я</w:t>
      </w:r>
      <w:r w:rsidR="00212912">
        <w:t xml:space="preserve"> </w:t>
      </w:r>
      <w:r w:rsidRPr="003825A4">
        <w:t>думаю, что им</w:t>
      </w:r>
      <w:r w:rsidR="00212912">
        <w:t xml:space="preserve"> </w:t>
      </w:r>
      <w:r w:rsidRPr="003825A4">
        <w:t>было с</w:t>
      </w:r>
      <w:r w:rsidR="00212912">
        <w:t xml:space="preserve"> </w:t>
      </w:r>
      <w:r w:rsidRPr="003825A4">
        <w:t>ним нелегко. Потому что он</w:t>
      </w:r>
      <w:r w:rsidR="00212912">
        <w:t xml:space="preserve"> </w:t>
      </w:r>
      <w:r w:rsidRPr="003825A4">
        <w:t>не</w:t>
      </w:r>
      <w:r w:rsidR="00212912">
        <w:t xml:space="preserve"> </w:t>
      </w:r>
      <w:r w:rsidRPr="003825A4">
        <w:t>понижал планку не</w:t>
      </w:r>
      <w:r w:rsidR="00212912">
        <w:t xml:space="preserve"> </w:t>
      </w:r>
      <w:r w:rsidRPr="003825A4">
        <w:t>только для себя, но</w:t>
      </w:r>
      <w:r w:rsidR="00212912">
        <w:t xml:space="preserve"> </w:t>
      </w:r>
      <w:r w:rsidRPr="003825A4">
        <w:t>и</w:t>
      </w:r>
      <w:r w:rsidR="00212912">
        <w:t xml:space="preserve"> </w:t>
      </w:r>
      <w:r w:rsidRPr="003825A4">
        <w:t>для них. А</w:t>
      </w:r>
      <w:r w:rsidR="00212912">
        <w:t xml:space="preserve"> </w:t>
      </w:r>
      <w:r w:rsidRPr="003825A4">
        <w:t>к</w:t>
      </w:r>
      <w:r w:rsidR="00212912">
        <w:t xml:space="preserve"> </w:t>
      </w:r>
      <w:r w:rsidRPr="003825A4">
        <w:t>себе он</w:t>
      </w:r>
      <w:r w:rsidR="00212912">
        <w:t xml:space="preserve"> </w:t>
      </w:r>
      <w:r w:rsidRPr="003825A4">
        <w:t>относился с</w:t>
      </w:r>
      <w:r w:rsidR="00212912">
        <w:t xml:space="preserve"> </w:t>
      </w:r>
      <w:r w:rsidRPr="003825A4">
        <w:t>огромной строгостью: себя, автора полутора десятков книг и</w:t>
      </w:r>
      <w:r w:rsidR="00212912">
        <w:t xml:space="preserve"> </w:t>
      </w:r>
      <w:r w:rsidRPr="003825A4">
        <w:t>несметного числа статей, называл лентяем и</w:t>
      </w:r>
      <w:r w:rsidR="00212912">
        <w:t xml:space="preserve"> </w:t>
      </w:r>
      <w:r w:rsidRPr="003825A4">
        <w:t>неучем.</w:t>
      </w:r>
    </w:p>
    <w:p w14:paraId="492504DF" w14:textId="5D0C5C1C" w:rsidR="003825A4" w:rsidRPr="003825A4" w:rsidRDefault="003825A4" w:rsidP="00212912">
      <w:pPr>
        <w:ind w:firstLine="709"/>
      </w:pPr>
      <w:r w:rsidRPr="003825A4">
        <w:t>Это все о</w:t>
      </w:r>
      <w:r w:rsidR="00212912">
        <w:t xml:space="preserve"> </w:t>
      </w:r>
      <w:r w:rsidRPr="003825A4">
        <w:t>страстности. А</w:t>
      </w:r>
      <w:r w:rsidR="00212912">
        <w:t xml:space="preserve"> </w:t>
      </w:r>
      <w:r w:rsidRPr="003825A4">
        <w:t>верность проявлялась во</w:t>
      </w:r>
      <w:r w:rsidR="00212912">
        <w:t xml:space="preserve"> </w:t>
      </w:r>
      <w:r w:rsidRPr="003825A4">
        <w:t>всем</w:t>
      </w:r>
      <w:r w:rsidR="00212912">
        <w:t xml:space="preserve"> </w:t>
      </w:r>
      <w:r w:rsidRPr="003825A4">
        <w:t>— и</w:t>
      </w:r>
      <w:r w:rsidR="00212912">
        <w:t xml:space="preserve"> </w:t>
      </w:r>
      <w:r w:rsidRPr="003825A4">
        <w:t>в</w:t>
      </w:r>
      <w:r w:rsidR="00212912">
        <w:t xml:space="preserve"> </w:t>
      </w:r>
      <w:r w:rsidRPr="003825A4">
        <w:t>отношении к</w:t>
      </w:r>
      <w:r w:rsidR="00212912">
        <w:t xml:space="preserve"> </w:t>
      </w:r>
      <w:r w:rsidRPr="003825A4">
        <w:t>друзьям (школьным, университетским и</w:t>
      </w:r>
      <w:r w:rsidR="00212912">
        <w:t xml:space="preserve"> </w:t>
      </w:r>
      <w:r w:rsidRPr="003825A4">
        <w:t>более поздним; некоторые люди, выпив за</w:t>
      </w:r>
      <w:r w:rsidR="00212912">
        <w:t xml:space="preserve"> </w:t>
      </w:r>
      <w:r w:rsidRPr="003825A4">
        <w:t>праздничным столом, мрачнеют и</w:t>
      </w:r>
      <w:r w:rsidR="00212912">
        <w:t xml:space="preserve"> </w:t>
      </w:r>
      <w:r w:rsidRPr="003825A4">
        <w:t>делаются злыми, — Андрей начинал рассказывать друзьям о</w:t>
      </w:r>
      <w:r w:rsidR="00212912">
        <w:t xml:space="preserve"> </w:t>
      </w:r>
      <w:r w:rsidRPr="003825A4">
        <w:t>том, как он</w:t>
      </w:r>
      <w:r w:rsidR="00212912">
        <w:t xml:space="preserve"> </w:t>
      </w:r>
      <w:r w:rsidRPr="003825A4">
        <w:t>их</w:t>
      </w:r>
      <w:r w:rsidR="00212912">
        <w:t xml:space="preserve"> </w:t>
      </w:r>
      <w:r w:rsidRPr="003825A4">
        <w:t>любит), и</w:t>
      </w:r>
      <w:r w:rsidR="00212912">
        <w:t xml:space="preserve"> </w:t>
      </w:r>
      <w:r w:rsidRPr="003825A4">
        <w:t>в</w:t>
      </w:r>
      <w:r w:rsidR="00212912">
        <w:t xml:space="preserve"> </w:t>
      </w:r>
      <w:r w:rsidRPr="003825A4">
        <w:t>отношении к</w:t>
      </w:r>
      <w:r w:rsidR="00212912">
        <w:t xml:space="preserve"> </w:t>
      </w:r>
      <w:r w:rsidRPr="003825A4">
        <w:t>любимым авторам: Жуковскому (сборник историко-литературных статей Андрей назвал «При свете Жуковского»), Алексею Константиновичу Толстому, Давиду Самойлову, Александру Солженицыну (называю только самых главных). Андрей писал о</w:t>
      </w:r>
      <w:r w:rsidR="00212912">
        <w:t xml:space="preserve"> </w:t>
      </w:r>
      <w:r w:rsidRPr="003825A4">
        <w:t>них если не</w:t>
      </w:r>
      <w:r w:rsidR="00212912">
        <w:t xml:space="preserve"> </w:t>
      </w:r>
      <w:r w:rsidRPr="003825A4">
        <w:t>всю жизнь, то</w:t>
      </w:r>
      <w:r w:rsidR="00212912">
        <w:t xml:space="preserve"> </w:t>
      </w:r>
      <w:r w:rsidRPr="003825A4">
        <w:t>в</w:t>
      </w:r>
      <w:r w:rsidR="00212912">
        <w:t xml:space="preserve"> </w:t>
      </w:r>
      <w:r w:rsidRPr="003825A4">
        <w:t>течение очень многих лет. Однажды на</w:t>
      </w:r>
      <w:r w:rsidR="00212912">
        <w:t xml:space="preserve"> </w:t>
      </w:r>
      <w:r w:rsidRPr="003825A4">
        <w:t>Лотмановских чтениях он</w:t>
      </w:r>
      <w:r w:rsidR="00212912">
        <w:t xml:space="preserve"> </w:t>
      </w:r>
      <w:r w:rsidRPr="003825A4">
        <w:t>объявил доклад на</w:t>
      </w:r>
      <w:r w:rsidR="00212912">
        <w:t xml:space="preserve"> </w:t>
      </w:r>
      <w:r w:rsidRPr="003825A4">
        <w:t>тему: «Проваленный диалог: Давид Самойлов</w:t>
      </w:r>
      <w:r w:rsidR="00212912">
        <w:t xml:space="preserve"> </w:t>
      </w:r>
      <w:r w:rsidRPr="003825A4">
        <w:t>— Александр Солженицын». Два его любимца не</w:t>
      </w:r>
      <w:r w:rsidR="00212912">
        <w:t xml:space="preserve"> </w:t>
      </w:r>
      <w:r w:rsidRPr="003825A4">
        <w:t>любили друга, и</w:t>
      </w:r>
      <w:r w:rsidR="00212912">
        <w:t xml:space="preserve"> </w:t>
      </w:r>
      <w:r w:rsidRPr="003825A4">
        <w:t>их</w:t>
      </w:r>
      <w:r w:rsidR="00212912">
        <w:t xml:space="preserve"> </w:t>
      </w:r>
      <w:r w:rsidRPr="003825A4">
        <w:t>единственная 15-минутная встреча эту нелюбовь не</w:t>
      </w:r>
      <w:r w:rsidR="00212912">
        <w:t xml:space="preserve"> </w:t>
      </w:r>
      <w:r w:rsidRPr="003825A4">
        <w:t>уменьшила. Было непонятно, как Андрей выйдет из</w:t>
      </w:r>
      <w:r w:rsidR="00212912">
        <w:t xml:space="preserve"> </w:t>
      </w:r>
      <w:r w:rsidRPr="003825A4">
        <w:t>положения? Станет на</w:t>
      </w:r>
      <w:r w:rsidR="00212912">
        <w:t xml:space="preserve"> </w:t>
      </w:r>
      <w:r w:rsidRPr="003825A4">
        <w:t>чью-то сторону? Он</w:t>
      </w:r>
      <w:r w:rsidR="00212912">
        <w:t xml:space="preserve"> </w:t>
      </w:r>
      <w:r w:rsidRPr="003825A4">
        <w:t>остался верен обоим и</w:t>
      </w:r>
      <w:r w:rsidR="00212912">
        <w:t xml:space="preserve"> </w:t>
      </w:r>
      <w:r w:rsidRPr="003825A4">
        <w:t>просто объяснил, как все начиналось и</w:t>
      </w:r>
      <w:r w:rsidR="00212912">
        <w:t xml:space="preserve"> </w:t>
      </w:r>
      <w:r w:rsidRPr="003825A4">
        <w:t>чем кончилось.</w:t>
      </w:r>
    </w:p>
    <w:p w14:paraId="2C38C584" w14:textId="73618CA2" w:rsidR="003825A4" w:rsidRPr="003825A4" w:rsidRDefault="003825A4" w:rsidP="00212912">
      <w:pPr>
        <w:ind w:firstLine="709"/>
      </w:pPr>
      <w:r w:rsidRPr="003825A4">
        <w:t>И</w:t>
      </w:r>
      <w:r w:rsidR="00212912">
        <w:t xml:space="preserve"> </w:t>
      </w:r>
      <w:r w:rsidRPr="003825A4">
        <w:t>еще о</w:t>
      </w:r>
      <w:r w:rsidR="00212912">
        <w:t xml:space="preserve"> </w:t>
      </w:r>
      <w:r w:rsidRPr="003825A4">
        <w:t>верности русской литературе XIX</w:t>
      </w:r>
      <w:r w:rsidR="00212912">
        <w:t xml:space="preserve"> </w:t>
      </w:r>
      <w:r w:rsidRPr="003825A4">
        <w:t>века. Статьи о</w:t>
      </w:r>
      <w:r w:rsidR="00212912">
        <w:t xml:space="preserve"> </w:t>
      </w:r>
      <w:r w:rsidRPr="003825A4">
        <w:t>ней Немзер печатал в</w:t>
      </w:r>
      <w:r w:rsidR="00212912">
        <w:t xml:space="preserve"> </w:t>
      </w:r>
      <w:r w:rsidRPr="003825A4">
        <w:t>ежедневных газетах, в</w:t>
      </w:r>
      <w:r w:rsidR="00212912">
        <w:t xml:space="preserve"> </w:t>
      </w:r>
      <w:r w:rsidRPr="003825A4">
        <w:t>которых служил (сначала в</w:t>
      </w:r>
      <w:r w:rsidR="00212912">
        <w:t xml:space="preserve"> </w:t>
      </w:r>
      <w:r w:rsidRPr="003825A4">
        <w:t>«Независимой», когда она была совсем молодая и</w:t>
      </w:r>
      <w:r w:rsidR="00212912">
        <w:t xml:space="preserve"> </w:t>
      </w:r>
      <w:r w:rsidRPr="003825A4">
        <w:t>ничуть не</w:t>
      </w:r>
      <w:r w:rsidR="00212912">
        <w:t xml:space="preserve"> </w:t>
      </w:r>
      <w:r w:rsidRPr="003825A4">
        <w:t>похожая на</w:t>
      </w:r>
      <w:r w:rsidR="00212912">
        <w:t xml:space="preserve"> </w:t>
      </w:r>
      <w:r w:rsidRPr="003825A4">
        <w:t>сегодняшнюю, потом в</w:t>
      </w:r>
      <w:r w:rsidR="00212912">
        <w:t xml:space="preserve"> </w:t>
      </w:r>
      <w:r w:rsidRPr="003825A4">
        <w:t>«Сегодня» и</w:t>
      </w:r>
      <w:r w:rsidR="00212912">
        <w:t xml:space="preserve"> </w:t>
      </w:r>
      <w:r w:rsidRPr="003825A4">
        <w:t>«Времени новостей»), и</w:t>
      </w:r>
      <w:r w:rsidR="00212912">
        <w:t xml:space="preserve"> </w:t>
      </w:r>
      <w:r w:rsidRPr="003825A4">
        <w:t>короткие, но</w:t>
      </w:r>
      <w:r w:rsidR="00212912">
        <w:t xml:space="preserve"> </w:t>
      </w:r>
      <w:r w:rsidRPr="003825A4">
        <w:t>емкие очерки о</w:t>
      </w:r>
      <w:r w:rsidR="00212912">
        <w:t xml:space="preserve"> </w:t>
      </w:r>
      <w:r w:rsidRPr="003825A4">
        <w:t>Батюшкове или Аполлоне Григорьеве приходили к</w:t>
      </w:r>
      <w:r w:rsidR="00212912">
        <w:t xml:space="preserve"> </w:t>
      </w:r>
      <w:r w:rsidRPr="003825A4">
        <w:t>читателю вперемежку с</w:t>
      </w:r>
      <w:r w:rsidR="00212912">
        <w:t xml:space="preserve"> </w:t>
      </w:r>
      <w:r w:rsidRPr="003825A4">
        <w:t>рецензиями на</w:t>
      </w:r>
      <w:r w:rsidR="00212912">
        <w:t xml:space="preserve"> </w:t>
      </w:r>
      <w:r w:rsidRPr="003825A4">
        <w:t>самоновейшие романы. В</w:t>
      </w:r>
      <w:r w:rsidR="00212912">
        <w:t xml:space="preserve"> </w:t>
      </w:r>
      <w:r w:rsidRPr="003825A4">
        <w:t>сущности, Андрей уничтожал таким образом границу между той литературой и</w:t>
      </w:r>
      <w:r w:rsidR="00212912">
        <w:t xml:space="preserve"> </w:t>
      </w:r>
      <w:r w:rsidRPr="003825A4">
        <w:t>этой</w:t>
      </w:r>
      <w:r w:rsidR="00212912">
        <w:t xml:space="preserve"> </w:t>
      </w:r>
      <w:r w:rsidRPr="003825A4">
        <w:t>— не</w:t>
      </w:r>
      <w:r w:rsidR="00212912">
        <w:t xml:space="preserve"> </w:t>
      </w:r>
      <w:r w:rsidRPr="003825A4">
        <w:t>случайно, когда кругом в</w:t>
      </w:r>
      <w:r w:rsidR="00212912">
        <w:t xml:space="preserve"> </w:t>
      </w:r>
      <w:r w:rsidRPr="003825A4">
        <w:t>очередной раз скорбели о</w:t>
      </w:r>
      <w:r w:rsidR="00212912">
        <w:t xml:space="preserve"> </w:t>
      </w:r>
      <w:r w:rsidRPr="003825A4">
        <w:t>том, что писатели измельчали, он</w:t>
      </w:r>
      <w:r w:rsidR="00212912">
        <w:t xml:space="preserve"> </w:t>
      </w:r>
      <w:r w:rsidRPr="003825A4">
        <w:t>назвал сборник статей о</w:t>
      </w:r>
      <w:r w:rsidR="00212912">
        <w:t xml:space="preserve"> </w:t>
      </w:r>
      <w:r w:rsidRPr="003825A4">
        <w:t>литературе 1990-х годов словами Павла Васильевича Анненкова, сказанными о</w:t>
      </w:r>
      <w:r w:rsidR="00212912">
        <w:t xml:space="preserve"> </w:t>
      </w:r>
      <w:r w:rsidRPr="003825A4">
        <w:t>совсем другой эпохе (1838–1848): «Замечательное десятилетие».</w:t>
      </w:r>
    </w:p>
    <w:p w14:paraId="18FE1F04" w14:textId="18547CF1" w:rsidR="003825A4" w:rsidRPr="003825A4" w:rsidRDefault="003825A4" w:rsidP="00212912">
      <w:pPr>
        <w:ind w:firstLine="709"/>
      </w:pPr>
      <w:r w:rsidRPr="003825A4">
        <w:t>Вот я</w:t>
      </w:r>
      <w:r w:rsidR="00212912">
        <w:t xml:space="preserve"> </w:t>
      </w:r>
      <w:r w:rsidRPr="003825A4">
        <w:t>пишу о</w:t>
      </w:r>
      <w:r w:rsidR="00212912">
        <w:t xml:space="preserve"> </w:t>
      </w:r>
      <w:r w:rsidRPr="003825A4">
        <w:t>достижениях Андрея, но</w:t>
      </w:r>
      <w:r w:rsidR="00212912">
        <w:t xml:space="preserve"> </w:t>
      </w:r>
      <w:r w:rsidRPr="003825A4">
        <w:t>ведь о</w:t>
      </w:r>
      <w:r w:rsidR="00212912">
        <w:t xml:space="preserve"> </w:t>
      </w:r>
      <w:r w:rsidRPr="003825A4">
        <w:t>них уже написали многие еще при его жизни; библиография работ о</w:t>
      </w:r>
      <w:r w:rsidR="00212912">
        <w:t xml:space="preserve"> </w:t>
      </w:r>
      <w:r w:rsidRPr="003825A4">
        <w:t>нем, и</w:t>
      </w:r>
      <w:r w:rsidR="00212912">
        <w:t xml:space="preserve"> </w:t>
      </w:r>
      <w:r w:rsidRPr="003825A4">
        <w:t>хвалебных, и, увы, пасквильных, насчитывает не</w:t>
      </w:r>
      <w:r w:rsidR="00212912">
        <w:t xml:space="preserve"> </w:t>
      </w:r>
      <w:r w:rsidRPr="003825A4">
        <w:t>один десяток названий. А</w:t>
      </w:r>
      <w:r w:rsidR="00212912">
        <w:t xml:space="preserve"> </w:t>
      </w:r>
      <w:r w:rsidRPr="003825A4">
        <w:t>хочется сохранить</w:t>
      </w:r>
      <w:r w:rsidR="00212912">
        <w:t xml:space="preserve"> </w:t>
      </w:r>
      <w:r w:rsidRPr="003825A4">
        <w:t>— хотела сказать, на</w:t>
      </w:r>
      <w:r w:rsidR="00212912">
        <w:t xml:space="preserve"> </w:t>
      </w:r>
      <w:r w:rsidRPr="003825A4">
        <w:t>бумаге, но</w:t>
      </w:r>
      <w:r w:rsidR="00212912">
        <w:t xml:space="preserve"> </w:t>
      </w:r>
      <w:r w:rsidRPr="003825A4">
        <w:t>пишу-то я</w:t>
      </w:r>
      <w:r w:rsidR="00212912">
        <w:t xml:space="preserve"> </w:t>
      </w:r>
      <w:r w:rsidRPr="003825A4">
        <w:t>на</w:t>
      </w:r>
      <w:r w:rsidR="00212912">
        <w:t xml:space="preserve"> </w:t>
      </w:r>
      <w:r w:rsidRPr="003825A4">
        <w:t>компьютере</w:t>
      </w:r>
      <w:r w:rsidR="00212912">
        <w:t xml:space="preserve"> </w:t>
      </w:r>
      <w:r w:rsidRPr="003825A4">
        <w:t>— его живой голос и</w:t>
      </w:r>
      <w:r w:rsidR="00212912">
        <w:t xml:space="preserve"> </w:t>
      </w:r>
      <w:r w:rsidRPr="003825A4">
        <w:t>привычки. Как</w:t>
      </w:r>
      <w:r w:rsidR="00212912">
        <w:t xml:space="preserve"> </w:t>
      </w:r>
      <w:r w:rsidRPr="003825A4">
        <w:t>он, услышав изложение какой-нибудь новомодной теории, топал ногами и</w:t>
      </w:r>
      <w:r w:rsidR="00212912">
        <w:t xml:space="preserve"> </w:t>
      </w:r>
      <w:r w:rsidRPr="003825A4">
        <w:t>кричал: «Я</w:t>
      </w:r>
      <w:r w:rsidR="00212912">
        <w:t xml:space="preserve"> </w:t>
      </w:r>
      <w:r w:rsidRPr="003825A4">
        <w:t>все это знал еще в</w:t>
      </w:r>
      <w:r w:rsidR="00212912">
        <w:t xml:space="preserve"> </w:t>
      </w:r>
      <w:r w:rsidRPr="003825A4">
        <w:t>восьмом (вар.: десятом) классе!» Как</w:t>
      </w:r>
      <w:r w:rsidR="00212912">
        <w:t xml:space="preserve"> </w:t>
      </w:r>
      <w:r w:rsidRPr="003825A4">
        <w:t>он, видя на</w:t>
      </w:r>
      <w:r w:rsidR="00212912">
        <w:t xml:space="preserve"> </w:t>
      </w:r>
      <w:r w:rsidRPr="003825A4">
        <w:t>столе вкусную закуску, приговаривал: «Огурчики-помидорчики, Сталин Кирова убил в</w:t>
      </w:r>
      <w:r w:rsidR="00212912">
        <w:t xml:space="preserve"> </w:t>
      </w:r>
      <w:r w:rsidRPr="003825A4">
        <w:t>коридорчике!» Как он</w:t>
      </w:r>
      <w:r w:rsidR="00212912">
        <w:t xml:space="preserve"> </w:t>
      </w:r>
      <w:r w:rsidRPr="003825A4">
        <w:t>восклицал возмущенно при виде чьего-то недомыслия: «Это</w:t>
      </w:r>
      <w:r w:rsidR="00212912">
        <w:t xml:space="preserve"> </w:t>
      </w:r>
      <w:r w:rsidRPr="003825A4">
        <w:t>же ясно даже пьяному ежу!» Как он</w:t>
      </w:r>
      <w:r w:rsidR="00212912">
        <w:t xml:space="preserve"> </w:t>
      </w:r>
      <w:r w:rsidRPr="003825A4">
        <w:t>— верный друг</w:t>
      </w:r>
      <w:r w:rsidR="00212912">
        <w:t xml:space="preserve"> </w:t>
      </w:r>
      <w:r w:rsidRPr="003825A4">
        <w:t>— приурочил публикацию в</w:t>
      </w:r>
      <w:r w:rsidR="00212912">
        <w:t xml:space="preserve"> </w:t>
      </w:r>
      <w:r w:rsidRPr="003825A4">
        <w:t>газете «Сегодня» рецензии на</w:t>
      </w:r>
      <w:r w:rsidR="00212912">
        <w:t xml:space="preserve"> </w:t>
      </w:r>
      <w:r w:rsidRPr="003825A4">
        <w:t>«Замогильные записки» Шатобриана в</w:t>
      </w:r>
      <w:r w:rsidR="00212912">
        <w:t xml:space="preserve"> </w:t>
      </w:r>
      <w:r w:rsidRPr="003825A4">
        <w:t>нашем с</w:t>
      </w:r>
      <w:r w:rsidR="00212912">
        <w:t xml:space="preserve"> </w:t>
      </w:r>
      <w:r w:rsidRPr="003825A4">
        <w:t>Ольгой Гринберг переводе (они ему очень понравились) к</w:t>
      </w:r>
      <w:r w:rsidR="00212912">
        <w:t xml:space="preserve"> </w:t>
      </w:r>
      <w:r w:rsidRPr="003825A4">
        <w:t>пятнадцатилетию моего сына.</w:t>
      </w:r>
    </w:p>
    <w:p w14:paraId="67F8898F" w14:textId="7DAE87E9" w:rsidR="003825A4" w:rsidRPr="003825A4" w:rsidRDefault="003825A4" w:rsidP="00212912">
      <w:pPr>
        <w:ind w:firstLine="709"/>
      </w:pPr>
      <w:r w:rsidRPr="003825A4">
        <w:t>В</w:t>
      </w:r>
      <w:r w:rsidR="00212912">
        <w:t xml:space="preserve"> </w:t>
      </w:r>
      <w:r w:rsidRPr="003825A4">
        <w:t>одном из</w:t>
      </w:r>
      <w:r w:rsidR="00212912">
        <w:t xml:space="preserve"> </w:t>
      </w:r>
      <w:r w:rsidRPr="003825A4">
        <w:t>докладов на</w:t>
      </w:r>
      <w:r w:rsidR="00212912">
        <w:t xml:space="preserve"> </w:t>
      </w:r>
      <w:r w:rsidRPr="003825A4">
        <w:t>Гаспаровских чтениях Андрей процитировал стихотворение Давида Самойлова «Старый Тютчев», в</w:t>
      </w:r>
      <w:r w:rsidR="00212912">
        <w:t xml:space="preserve"> </w:t>
      </w:r>
      <w:r w:rsidRPr="003825A4">
        <w:t xml:space="preserve">котором есть страшные слова: «Вот подходящий </w:t>
      </w:r>
      <w:r w:rsidRPr="003825A4">
        <w:lastRenderedPageBreak/>
        <w:t>час, чтоб перерезать горло», но</w:t>
      </w:r>
      <w:r w:rsidR="00212912">
        <w:t xml:space="preserve"> </w:t>
      </w:r>
      <w:r w:rsidRPr="003825A4">
        <w:t>за</w:t>
      </w:r>
      <w:r w:rsidR="00212912">
        <w:t xml:space="preserve"> </w:t>
      </w:r>
      <w:r w:rsidRPr="003825A4">
        <w:t>ними следует последняя строка: «Немного подожду. Покуда отложу». Смерть не</w:t>
      </w:r>
      <w:r w:rsidR="00212912">
        <w:t xml:space="preserve"> </w:t>
      </w:r>
      <w:r w:rsidRPr="003825A4">
        <w:t>подождала и</w:t>
      </w:r>
      <w:r w:rsidR="00212912">
        <w:t xml:space="preserve"> </w:t>
      </w:r>
      <w:r w:rsidRPr="003825A4">
        <w:t>не</w:t>
      </w:r>
      <w:r w:rsidR="00212912">
        <w:t xml:space="preserve"> </w:t>
      </w:r>
      <w:r w:rsidRPr="003825A4">
        <w:t>отложила. И</w:t>
      </w:r>
      <w:r w:rsidR="00212912">
        <w:t xml:space="preserve"> </w:t>
      </w:r>
      <w:r w:rsidRPr="003825A4">
        <w:t>это невыносимо горько.</w:t>
      </w:r>
    </w:p>
    <w:p w14:paraId="0B2E333A" w14:textId="77777777" w:rsidR="000D3FE5" w:rsidRPr="00533C1C" w:rsidRDefault="000D3FE5" w:rsidP="00212912">
      <w:pPr>
        <w:ind w:firstLine="709"/>
      </w:pPr>
    </w:p>
    <w:sectPr w:rsidR="000D3FE5" w:rsidRPr="00533C1C" w:rsidSect="00072ECE">
      <w:headerReference w:type="default" r:id="rId9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80070" w14:textId="77777777" w:rsidR="00AD3752" w:rsidRPr="00D31EF5" w:rsidRDefault="00AD3752" w:rsidP="00D31EF5">
      <w:pPr>
        <w:spacing w:after="120"/>
        <w:jc w:val="center"/>
        <w:rPr>
          <w:b/>
        </w:rPr>
      </w:pPr>
      <w:r w:rsidRPr="00D31EF5">
        <w:rPr>
          <w:b/>
        </w:rPr>
        <w:t>Примечания</w:t>
      </w:r>
    </w:p>
  </w:endnote>
  <w:endnote w:type="continuationSeparator" w:id="0">
    <w:p w14:paraId="42561766" w14:textId="77777777" w:rsidR="00AD3752" w:rsidRDefault="00AD3752" w:rsidP="00072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">
    <w:charset w:val="00"/>
    <w:family w:val="swiss"/>
    <w:pitch w:val="variable"/>
    <w:sig w:usb0="00000003" w:usb1="00000000" w:usb2="00000000" w:usb3="00000000" w:csb0="00000001" w:csb1="00000000"/>
  </w:font>
  <w:font w:name="Izhitza">
    <w:charset w:val="02"/>
    <w:family w:val="auto"/>
    <w:pitch w:val="variable"/>
    <w:sig w:usb0="00000000" w:usb1="10000000" w:usb2="00000000" w:usb3="00000000" w:csb0="80000000" w:csb1="00000000"/>
  </w:font>
  <w:font w:name="Psaltyr">
    <w:charset w:val="00"/>
    <w:family w:val="auto"/>
    <w:pitch w:val="variable"/>
    <w:sig w:usb0="000000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ta_Vjaz">
    <w:charset w:val="00"/>
    <w:family w:val="auto"/>
    <w:pitch w:val="variable"/>
    <w:sig w:usb0="00000003" w:usb1="00000000" w:usb2="00000000" w:usb3="00000000" w:csb0="00000005" w:csb1="00000000"/>
  </w:font>
  <w:font w:name="Fita_Poluustav">
    <w:charset w:val="00"/>
    <w:family w:val="auto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B3E1E" w14:textId="77777777" w:rsidR="00AD3752" w:rsidRDefault="00AD3752" w:rsidP="00072ECE">
      <w:r>
        <w:separator/>
      </w:r>
    </w:p>
  </w:footnote>
  <w:footnote w:type="continuationSeparator" w:id="0">
    <w:p w14:paraId="0D26BD13" w14:textId="77777777" w:rsidR="00AD3752" w:rsidRDefault="00AD3752" w:rsidP="0007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BCAEE" w14:textId="1C0535CF" w:rsidR="00072ECE" w:rsidRDefault="000D3FE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1649">
      <w:rPr>
        <w:noProof/>
      </w:rPr>
      <w:t>3</w:t>
    </w:r>
    <w:r>
      <w:rPr>
        <w:noProof/>
      </w:rPr>
      <w:fldChar w:fldCharType="end"/>
    </w:r>
  </w:p>
  <w:p w14:paraId="7274E732" w14:textId="77777777" w:rsidR="00072ECE" w:rsidRDefault="00072E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BC862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F5B4C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6740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E4860DA"/>
    <w:multiLevelType w:val="hybridMultilevel"/>
    <w:tmpl w:val="C478E7BC"/>
    <w:lvl w:ilvl="0" w:tplc="96FE3A9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31"/>
    <w:rsid w:val="00001649"/>
    <w:rsid w:val="000133D2"/>
    <w:rsid w:val="00021773"/>
    <w:rsid w:val="000264C7"/>
    <w:rsid w:val="0003725E"/>
    <w:rsid w:val="00051683"/>
    <w:rsid w:val="00072ECE"/>
    <w:rsid w:val="000D2E31"/>
    <w:rsid w:val="000D3FE5"/>
    <w:rsid w:val="001178B0"/>
    <w:rsid w:val="00185BBD"/>
    <w:rsid w:val="001A1293"/>
    <w:rsid w:val="001B765A"/>
    <w:rsid w:val="001B7AA2"/>
    <w:rsid w:val="001D12E4"/>
    <w:rsid w:val="00212912"/>
    <w:rsid w:val="00237CCA"/>
    <w:rsid w:val="0029234E"/>
    <w:rsid w:val="00312EB6"/>
    <w:rsid w:val="0032296D"/>
    <w:rsid w:val="003579BB"/>
    <w:rsid w:val="003825A4"/>
    <w:rsid w:val="00383A6E"/>
    <w:rsid w:val="003843F3"/>
    <w:rsid w:val="003E4808"/>
    <w:rsid w:val="003F7B20"/>
    <w:rsid w:val="00400A37"/>
    <w:rsid w:val="004113A0"/>
    <w:rsid w:val="00450DA4"/>
    <w:rsid w:val="00501F44"/>
    <w:rsid w:val="0050493C"/>
    <w:rsid w:val="00515A39"/>
    <w:rsid w:val="00533C1C"/>
    <w:rsid w:val="005553E8"/>
    <w:rsid w:val="00564E4C"/>
    <w:rsid w:val="00592C3C"/>
    <w:rsid w:val="005A6B19"/>
    <w:rsid w:val="005E7E4E"/>
    <w:rsid w:val="005F5639"/>
    <w:rsid w:val="00621E05"/>
    <w:rsid w:val="00625527"/>
    <w:rsid w:val="00662258"/>
    <w:rsid w:val="006768AA"/>
    <w:rsid w:val="00720A21"/>
    <w:rsid w:val="00731088"/>
    <w:rsid w:val="007346E6"/>
    <w:rsid w:val="007B4AFA"/>
    <w:rsid w:val="007D0EC8"/>
    <w:rsid w:val="00803DFC"/>
    <w:rsid w:val="008A32A4"/>
    <w:rsid w:val="008A36F7"/>
    <w:rsid w:val="008A53E2"/>
    <w:rsid w:val="008C516A"/>
    <w:rsid w:val="00902ABF"/>
    <w:rsid w:val="00920BF6"/>
    <w:rsid w:val="00925412"/>
    <w:rsid w:val="00943363"/>
    <w:rsid w:val="00A31802"/>
    <w:rsid w:val="00A31A82"/>
    <w:rsid w:val="00A83AAD"/>
    <w:rsid w:val="00AD2C1A"/>
    <w:rsid w:val="00AD3752"/>
    <w:rsid w:val="00B31E3B"/>
    <w:rsid w:val="00B752C9"/>
    <w:rsid w:val="00BB3D94"/>
    <w:rsid w:val="00C5678F"/>
    <w:rsid w:val="00C73831"/>
    <w:rsid w:val="00D145B1"/>
    <w:rsid w:val="00D25C91"/>
    <w:rsid w:val="00D31EF5"/>
    <w:rsid w:val="00D63B02"/>
    <w:rsid w:val="00DA1019"/>
    <w:rsid w:val="00DE73E2"/>
    <w:rsid w:val="00DF4470"/>
    <w:rsid w:val="00DF5916"/>
    <w:rsid w:val="00E064BE"/>
    <w:rsid w:val="00E40B80"/>
    <w:rsid w:val="00E4649E"/>
    <w:rsid w:val="00E5571A"/>
    <w:rsid w:val="00E90B99"/>
    <w:rsid w:val="00EB2E2F"/>
    <w:rsid w:val="00EB32F1"/>
    <w:rsid w:val="00EC5FEC"/>
    <w:rsid w:val="00EE0ED1"/>
    <w:rsid w:val="00F01F9B"/>
    <w:rsid w:val="00F1284B"/>
    <w:rsid w:val="00F20F1D"/>
    <w:rsid w:val="00F46EDE"/>
    <w:rsid w:val="00F854B9"/>
    <w:rsid w:val="00F95D4D"/>
    <w:rsid w:val="00FA1BBC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43A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2ECE"/>
    <w:pPr>
      <w:widowControl w:val="0"/>
      <w:tabs>
        <w:tab w:val="left" w:pos="709"/>
      </w:tabs>
      <w:jc w:val="both"/>
    </w:pPr>
    <w:rPr>
      <w:rFonts w:ascii="Times New Roman" w:hAnsi="Times New Roman"/>
      <w:kern w:val="32"/>
      <w:sz w:val="24"/>
      <w:szCs w:val="28"/>
    </w:rPr>
  </w:style>
  <w:style w:type="paragraph" w:styleId="1">
    <w:name w:val="heading 1"/>
    <w:basedOn w:val="a0"/>
    <w:next w:val="a0"/>
    <w:link w:val="10"/>
    <w:qFormat/>
    <w:rsid w:val="003843F3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803DFC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C73831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C73831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E90B99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E90B99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E90B99"/>
    <w:pPr>
      <w:keepNext/>
      <w:keepLines/>
      <w:widowControl/>
      <w:suppressAutoHyphens/>
      <w:spacing w:after="240"/>
      <w:jc w:val="center"/>
      <w:outlineLvl w:val="6"/>
    </w:pPr>
    <w:rPr>
      <w:rFonts w:eastAsia="MS Gothic"/>
      <w:b/>
      <w:i/>
      <w:i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шрифт"/>
    <w:uiPriority w:val="1"/>
    <w:semiHidden/>
    <w:unhideWhenUsed/>
  </w:style>
  <w:style w:type="character" w:customStyle="1" w:styleId="line">
    <w:name w:val="line"/>
    <w:basedOn w:val="a4"/>
    <w:rsid w:val="00C73831"/>
  </w:style>
  <w:style w:type="paragraph" w:customStyle="1" w:styleId="a5">
    <w:name w:val="Абзац"/>
    <w:basedOn w:val="a0"/>
    <w:next w:val="a0"/>
    <w:rsid w:val="00C73831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paragraph" w:styleId="a6">
    <w:name w:val="header"/>
    <w:basedOn w:val="a0"/>
    <w:link w:val="a7"/>
    <w:uiPriority w:val="99"/>
    <w:rsid w:val="00C73831"/>
    <w:pPr>
      <w:tabs>
        <w:tab w:val="clear" w:pos="709"/>
      </w:tabs>
    </w:pPr>
  </w:style>
  <w:style w:type="character" w:customStyle="1" w:styleId="a7">
    <w:name w:val="Верхний колонтитул Знак"/>
    <w:link w:val="a6"/>
    <w:uiPriority w:val="99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8">
    <w:name w:val="Emphasis"/>
    <w:uiPriority w:val="20"/>
    <w:qFormat/>
    <w:rsid w:val="00C73831"/>
    <w:rPr>
      <w:i/>
      <w:iCs/>
    </w:rPr>
  </w:style>
  <w:style w:type="character" w:styleId="a9">
    <w:name w:val="Hyperlink"/>
    <w:rsid w:val="00C73831"/>
    <w:rPr>
      <w:color w:val="0000FF"/>
      <w:u w:val="single"/>
    </w:rPr>
  </w:style>
  <w:style w:type="paragraph" w:styleId="aa">
    <w:name w:val="Date"/>
    <w:basedOn w:val="a0"/>
    <w:next w:val="a0"/>
    <w:link w:val="ab"/>
    <w:rsid w:val="00C73831"/>
  </w:style>
  <w:style w:type="character" w:customStyle="1" w:styleId="ab">
    <w:name w:val="Дата Знак"/>
    <w:link w:val="aa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10">
    <w:name w:val="Заголовок 1 Знак"/>
    <w:link w:val="1"/>
    <w:rsid w:val="003843F3"/>
    <w:rPr>
      <w:rFonts w:ascii="Times New Roman" w:eastAsia="PMingLiU" w:hAnsi="Times New Roman"/>
      <w:b/>
      <w:bCs/>
      <w:i/>
      <w:iCs/>
      <w:kern w:val="32"/>
      <w:sz w:val="24"/>
      <w:szCs w:val="28"/>
    </w:rPr>
  </w:style>
  <w:style w:type="character" w:customStyle="1" w:styleId="20">
    <w:name w:val="Заголовок 2 Знак"/>
    <w:link w:val="2"/>
    <w:rsid w:val="00803DFC"/>
    <w:rPr>
      <w:rFonts w:ascii="Times New Roman" w:hAnsi="Times New Roman"/>
      <w:b/>
      <w:bCs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8C516A"/>
    <w:rPr>
      <w:rFonts w:ascii="Times New Roman" w:hAnsi="Times New Roman"/>
      <w:b/>
      <w:bCs/>
      <w:caps/>
      <w:kern w:val="32"/>
      <w:sz w:val="40"/>
      <w:szCs w:val="40"/>
    </w:rPr>
  </w:style>
  <w:style w:type="character" w:customStyle="1" w:styleId="40">
    <w:name w:val="Заголовок 4 Знак"/>
    <w:link w:val="4"/>
    <w:rsid w:val="008C516A"/>
    <w:rPr>
      <w:rFonts w:ascii="Times New Roman" w:hAnsi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E90B99"/>
    <w:rPr>
      <w:rFonts w:ascii="Times New Roman" w:hAnsi="Times New Roman"/>
      <w:b/>
      <w:snapToGrid w:val="0"/>
      <w:kern w:val="28"/>
      <w:sz w:val="24"/>
    </w:rPr>
  </w:style>
  <w:style w:type="character" w:customStyle="1" w:styleId="60">
    <w:name w:val="Заголовок 6 Знак"/>
    <w:link w:val="6"/>
    <w:rsid w:val="00E90B99"/>
    <w:rPr>
      <w:rFonts w:ascii="Times New Roman" w:hAnsi="Times New Roman"/>
      <w:i/>
      <w:kern w:val="32"/>
      <w:sz w:val="24"/>
      <w:szCs w:val="32"/>
    </w:rPr>
  </w:style>
  <w:style w:type="character" w:styleId="ac">
    <w:name w:val="endnote reference"/>
    <w:semiHidden/>
    <w:rsid w:val="00C73831"/>
    <w:rPr>
      <w:vertAlign w:val="superscript"/>
    </w:rPr>
  </w:style>
  <w:style w:type="character" w:styleId="ad">
    <w:name w:val="annotation reference"/>
    <w:rsid w:val="00C73831"/>
    <w:rPr>
      <w:sz w:val="16"/>
      <w:szCs w:val="16"/>
    </w:rPr>
  </w:style>
  <w:style w:type="character" w:styleId="ae">
    <w:name w:val="footnote reference"/>
    <w:semiHidden/>
    <w:rsid w:val="00C73831"/>
    <w:rPr>
      <w:vertAlign w:val="superscript"/>
    </w:rPr>
  </w:style>
  <w:style w:type="paragraph" w:customStyle="1" w:styleId="af">
    <w:name w:val="Ижица"/>
    <w:basedOn w:val="a0"/>
    <w:rsid w:val="00C73831"/>
    <w:rPr>
      <w:rFonts w:ascii="Izhitza" w:eastAsia="PMingLiU" w:hAnsi="Izhitza" w:cs="Izhitza"/>
      <w:b/>
      <w:bCs/>
      <w:noProof/>
      <w:sz w:val="32"/>
      <w:szCs w:val="32"/>
    </w:rPr>
  </w:style>
  <w:style w:type="paragraph" w:styleId="af0">
    <w:name w:val="List Bullet"/>
    <w:basedOn w:val="a0"/>
    <w:autoRedefine/>
    <w:rsid w:val="00C73831"/>
    <w:pPr>
      <w:tabs>
        <w:tab w:val="clear" w:pos="709"/>
      </w:tabs>
    </w:pPr>
    <w:rPr>
      <w:kern w:val="0"/>
    </w:rPr>
  </w:style>
  <w:style w:type="paragraph" w:styleId="af1">
    <w:name w:val="footer"/>
    <w:basedOn w:val="a0"/>
    <w:link w:val="af2"/>
    <w:rsid w:val="00C73831"/>
    <w:pPr>
      <w:tabs>
        <w:tab w:val="clear" w:pos="709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styleId="af3">
    <w:name w:val="page number"/>
    <w:basedOn w:val="a4"/>
    <w:rsid w:val="00C73831"/>
  </w:style>
  <w:style w:type="paragraph" w:styleId="a">
    <w:name w:val="List Number"/>
    <w:basedOn w:val="a0"/>
    <w:qFormat/>
    <w:rsid w:val="00C73831"/>
    <w:pPr>
      <w:widowControl/>
      <w:numPr>
        <w:numId w:val="5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C73831"/>
    <w:pPr>
      <w:suppressLineNumbers/>
    </w:pPr>
  </w:style>
  <w:style w:type="paragraph" w:styleId="af4">
    <w:name w:val="Normal (Web)"/>
    <w:basedOn w:val="a0"/>
    <w:rsid w:val="00C73831"/>
    <w:rPr>
      <w:kern w:val="0"/>
      <w:szCs w:val="24"/>
    </w:rPr>
  </w:style>
  <w:style w:type="paragraph" w:customStyle="1" w:styleId="af5">
    <w:name w:val="Письмо"/>
    <w:basedOn w:val="a0"/>
    <w:qFormat/>
    <w:rsid w:val="00C73831"/>
    <w:pPr>
      <w:jc w:val="left"/>
    </w:pPr>
    <w:rPr>
      <w:rFonts w:ascii="Calibri" w:hAnsi="Calibri"/>
      <w:lang w:eastAsia="en-US"/>
    </w:rPr>
  </w:style>
  <w:style w:type="paragraph" w:styleId="af6">
    <w:name w:val="Subtitle"/>
    <w:basedOn w:val="a0"/>
    <w:link w:val="af7"/>
    <w:qFormat/>
    <w:rsid w:val="00C73831"/>
    <w:pPr>
      <w:jc w:val="center"/>
      <w:outlineLvl w:val="1"/>
    </w:pPr>
    <w:rPr>
      <w:sz w:val="32"/>
      <w:szCs w:val="32"/>
    </w:rPr>
  </w:style>
  <w:style w:type="character" w:customStyle="1" w:styleId="af7">
    <w:name w:val="Подзаголовок Знак"/>
    <w:link w:val="af6"/>
    <w:rsid w:val="008C516A"/>
    <w:rPr>
      <w:rFonts w:ascii="Times New Roman" w:hAnsi="Times New Roman"/>
      <w:kern w:val="32"/>
      <w:sz w:val="32"/>
      <w:szCs w:val="32"/>
      <w:lang w:eastAsia="ru-RU"/>
    </w:rPr>
  </w:style>
  <w:style w:type="paragraph" w:customStyle="1" w:styleId="af8">
    <w:name w:val="Псалтирь"/>
    <w:basedOn w:val="a0"/>
    <w:rsid w:val="00C73831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C7383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8C516A"/>
    <w:rPr>
      <w:rFonts w:ascii="Courier New" w:hAnsi="Courier New" w:cs="Courier New"/>
      <w:kern w:val="32"/>
      <w:lang w:eastAsia="ru-RU"/>
    </w:rPr>
  </w:style>
  <w:style w:type="paragraph" w:styleId="af9">
    <w:name w:val="Document Map"/>
    <w:basedOn w:val="a0"/>
    <w:link w:val="afa"/>
    <w:semiHidden/>
    <w:rsid w:val="00C738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link w:val="af9"/>
    <w:semiHidden/>
    <w:rsid w:val="008C516A"/>
    <w:rPr>
      <w:rFonts w:ascii="Tahoma" w:hAnsi="Tahoma" w:cs="Tahoma"/>
      <w:kern w:val="32"/>
      <w:shd w:val="clear" w:color="auto" w:fill="000080"/>
      <w:lang w:eastAsia="ru-RU"/>
    </w:rPr>
  </w:style>
  <w:style w:type="paragraph" w:styleId="afb">
    <w:name w:val="Balloon Text"/>
    <w:basedOn w:val="a0"/>
    <w:link w:val="afc"/>
    <w:rsid w:val="00C7383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rsid w:val="008C516A"/>
    <w:rPr>
      <w:rFonts w:ascii="Tahoma" w:hAnsi="Tahoma" w:cs="Tahoma"/>
      <w:kern w:val="32"/>
      <w:sz w:val="16"/>
      <w:szCs w:val="16"/>
      <w:lang w:eastAsia="ru-RU"/>
    </w:rPr>
  </w:style>
  <w:style w:type="paragraph" w:styleId="afd">
    <w:name w:val="endnote text"/>
    <w:basedOn w:val="a0"/>
    <w:link w:val="afe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semiHidden/>
    <w:rsid w:val="008C516A"/>
    <w:rPr>
      <w:rFonts w:ascii="Times New Roman" w:hAnsi="Times New Roman"/>
      <w:kern w:val="32"/>
    </w:rPr>
  </w:style>
  <w:style w:type="paragraph" w:customStyle="1" w:styleId="aff">
    <w:name w:val="Текст комментария"/>
    <w:basedOn w:val="a0"/>
    <w:link w:val="aff0"/>
    <w:rsid w:val="00C73831"/>
    <w:rPr>
      <w:sz w:val="20"/>
      <w:szCs w:val="20"/>
    </w:rPr>
  </w:style>
  <w:style w:type="character" w:customStyle="1" w:styleId="aff0">
    <w:name w:val="Текст комментария Знак"/>
    <w:link w:val="aff"/>
    <w:rsid w:val="008C516A"/>
    <w:rPr>
      <w:rFonts w:ascii="Times New Roman" w:hAnsi="Times New Roman"/>
      <w:kern w:val="32"/>
      <w:lang w:eastAsia="ru-RU"/>
    </w:rPr>
  </w:style>
  <w:style w:type="paragraph" w:styleId="aff1">
    <w:name w:val="footnote text"/>
    <w:basedOn w:val="a0"/>
    <w:link w:val="aff2"/>
    <w:semiHidden/>
    <w:qFormat/>
    <w:rsid w:val="00C73831"/>
    <w:pPr>
      <w:ind w:firstLine="709"/>
    </w:pPr>
    <w:rPr>
      <w:sz w:val="20"/>
      <w:szCs w:val="20"/>
      <w:lang w:eastAsia="en-US"/>
    </w:rPr>
  </w:style>
  <w:style w:type="character" w:customStyle="1" w:styleId="aff2">
    <w:name w:val="Текст сноски Знак"/>
    <w:link w:val="aff1"/>
    <w:semiHidden/>
    <w:rsid w:val="008C516A"/>
    <w:rPr>
      <w:rFonts w:ascii="Times New Roman" w:hAnsi="Times New Roman"/>
      <w:kern w:val="32"/>
    </w:rPr>
  </w:style>
  <w:style w:type="paragraph" w:customStyle="1" w:styleId="aff3">
    <w:name w:val="Универсальный шрифт"/>
    <w:basedOn w:val="a0"/>
    <w:rsid w:val="00C73831"/>
    <w:rPr>
      <w:rFonts w:ascii="Arial Unicode MS" w:eastAsia="Arial Unicode MS" w:hAnsi="Arial Unicode MS" w:cs="Arial Unicode MS"/>
      <w:szCs w:val="24"/>
    </w:rPr>
  </w:style>
  <w:style w:type="paragraph" w:customStyle="1" w:styleId="aff4">
    <w:name w:val="Фита (вязь)"/>
    <w:basedOn w:val="a0"/>
    <w:rsid w:val="00C73831"/>
    <w:rPr>
      <w:rFonts w:ascii="Fita_Vjaz" w:hAnsi="Fita_Vjaz" w:cs="Fita_Vjaz"/>
      <w:sz w:val="52"/>
      <w:szCs w:val="52"/>
    </w:rPr>
  </w:style>
  <w:style w:type="paragraph" w:customStyle="1" w:styleId="aff5">
    <w:name w:val="Фита (полуустав)"/>
    <w:basedOn w:val="a0"/>
    <w:rsid w:val="00C73831"/>
    <w:rPr>
      <w:rFonts w:ascii="Fita_Poluustav" w:hAnsi="Fita_Poluustav" w:cs="Fita_Poluustav"/>
    </w:rPr>
  </w:style>
  <w:style w:type="paragraph" w:customStyle="1" w:styleId="aff6">
    <w:name w:val="Текст блока"/>
    <w:basedOn w:val="a0"/>
    <w:rsid w:val="00C73831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customStyle="1" w:styleId="aff7">
    <w:name w:val="Подпись электронной почты"/>
    <w:basedOn w:val="a0"/>
    <w:link w:val="aff8"/>
    <w:rsid w:val="00C73831"/>
  </w:style>
  <w:style w:type="character" w:customStyle="1" w:styleId="aff8">
    <w:name w:val="Подпись электронной почты Знак"/>
    <w:link w:val="aff7"/>
    <w:rsid w:val="008C516A"/>
    <w:rPr>
      <w:rFonts w:ascii="Times New Roman" w:hAnsi="Times New Roman"/>
      <w:kern w:val="32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rsid w:val="00E90B99"/>
    <w:rPr>
      <w:rFonts w:ascii="Times New Roman" w:eastAsia="MS Gothic" w:hAnsi="Times New Roman" w:cs="Times New Roman"/>
      <w:b/>
      <w:i/>
      <w:iCs/>
      <w:kern w:val="32"/>
      <w:szCs w:val="28"/>
      <w:lang w:eastAsia="ru-RU"/>
    </w:rPr>
  </w:style>
  <w:style w:type="paragraph" w:styleId="aff9">
    <w:name w:val="Block Text"/>
    <w:basedOn w:val="a0"/>
    <w:next w:val="a0"/>
    <w:link w:val="affa"/>
    <w:uiPriority w:val="29"/>
    <w:qFormat/>
    <w:rsid w:val="00533C1C"/>
    <w:pPr>
      <w:ind w:left="709" w:firstLine="709"/>
    </w:pPr>
    <w:rPr>
      <w:szCs w:val="24"/>
    </w:rPr>
  </w:style>
  <w:style w:type="character" w:customStyle="1" w:styleId="affa">
    <w:name w:val="Цитата Знак"/>
    <w:link w:val="aff9"/>
    <w:uiPriority w:val="29"/>
    <w:rsid w:val="00533C1C"/>
    <w:rPr>
      <w:rFonts w:ascii="Times New Roman" w:hAnsi="Times New Roman"/>
      <w:kern w:val="3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5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0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5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7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85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1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0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0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6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8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9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33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F7AD-5225-4EC9-B0CC-803BAFA8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2016-03-18T13:03:00Z</dcterms:created>
  <dcterms:modified xsi:type="dcterms:W3CDTF">2023-12-22T12:32:00Z</dcterms:modified>
</cp:coreProperties>
</file>