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108FD12" w14:textId="0A49ED94" w:rsidR="00E210EC" w:rsidRPr="000D2F14" w:rsidRDefault="00457536">
      <w:pPr>
        <w:rPr>
          <w:b/>
          <w:bCs/>
          <w:spacing w:val="20"/>
        </w:rPr>
      </w:pPr>
      <w:r w:rsidRPr="000D2F14">
        <w:rPr>
          <w:b/>
          <w:bCs/>
          <w:spacing w:val="20"/>
        </w:rPr>
        <w:t>По следам «</w:t>
      </w:r>
      <w:proofErr w:type="spellStart"/>
      <w:r w:rsidRPr="000D2F14">
        <w:rPr>
          <w:b/>
          <w:bCs/>
          <w:spacing w:val="20"/>
        </w:rPr>
        <w:t>Матрёниного</w:t>
      </w:r>
      <w:proofErr w:type="spellEnd"/>
      <w:r w:rsidRPr="000D2F14">
        <w:rPr>
          <w:b/>
          <w:bCs/>
          <w:spacing w:val="20"/>
        </w:rPr>
        <w:t xml:space="preserve"> двора»</w:t>
      </w:r>
    </w:p>
    <w:p w14:paraId="1E2EF994" w14:textId="6CA9EFBB" w:rsidR="00457536" w:rsidRPr="00F743FF" w:rsidRDefault="00457536">
      <w:pPr>
        <w:rPr>
          <w:i/>
          <w:iCs/>
        </w:rPr>
      </w:pPr>
      <w:r w:rsidRPr="00F743FF">
        <w:rPr>
          <w:i/>
          <w:iCs/>
        </w:rPr>
        <w:t>Сотрудники Дома русского зарубежья им. А. Солженицына и актеры театра им.</w:t>
      </w:r>
      <w:r w:rsidR="00183A69">
        <w:rPr>
          <w:i/>
          <w:iCs/>
        </w:rPr>
        <w:t> </w:t>
      </w:r>
      <w:r w:rsidRPr="00F743FF">
        <w:rPr>
          <w:i/>
          <w:iCs/>
        </w:rPr>
        <w:t xml:space="preserve">Е. Вахтангова Елена и Александр Михайловы посетили </w:t>
      </w:r>
      <w:r w:rsidR="009B3851" w:rsidRPr="00F743FF">
        <w:rPr>
          <w:i/>
          <w:iCs/>
        </w:rPr>
        <w:t>Мезиновскую среднюю общеобразовательную школу им. А. Солженицына и могилу Матрены Васильевны Захаровой.</w:t>
      </w:r>
    </w:p>
    <w:p w14:paraId="7F2F940C" w14:textId="6D2F3A4C" w:rsidR="009B3851" w:rsidRDefault="00183A69">
      <w:r>
        <w:t xml:space="preserve">Поселок Мезиновский, деревни </w:t>
      </w:r>
      <w:proofErr w:type="spellStart"/>
      <w:r>
        <w:t>Мильцево</w:t>
      </w:r>
      <w:proofErr w:type="spellEnd"/>
      <w:r>
        <w:t xml:space="preserve"> и </w:t>
      </w:r>
      <w:proofErr w:type="spellStart"/>
      <w:r>
        <w:t>Палищи</w:t>
      </w:r>
      <w:proofErr w:type="spellEnd"/>
      <w:r>
        <w:t xml:space="preserve"> </w:t>
      </w:r>
      <w:r w:rsidRPr="00183A69">
        <w:t>––</w:t>
      </w:r>
      <w:r>
        <w:t xml:space="preserve"> места, связанные с памятью Александра Солженицына на Владимирской земле. Сюда он приехал в 1956, когда </w:t>
      </w:r>
      <w:r w:rsidR="00E35F14">
        <w:t>по окончании</w:t>
      </w:r>
      <w:r>
        <w:t xml:space="preserve"> «вечной» казахстанской</w:t>
      </w:r>
      <w:r w:rsidR="00E35F14">
        <w:t xml:space="preserve"> ссылки был зачислен учителем математики </w:t>
      </w:r>
      <w:r>
        <w:t xml:space="preserve">и физики </w:t>
      </w:r>
      <w:r w:rsidR="00E35F14">
        <w:t xml:space="preserve">в </w:t>
      </w:r>
      <w:r>
        <w:t xml:space="preserve">среднюю школу </w:t>
      </w:r>
      <w:r w:rsidR="00E35F14">
        <w:t>поселк</w:t>
      </w:r>
      <w:r>
        <w:t>а</w:t>
      </w:r>
      <w:r w:rsidR="00E35F14">
        <w:t xml:space="preserve"> Мезиновский</w:t>
      </w:r>
      <w:r>
        <w:t xml:space="preserve">. Школа в то время находился в стенах </w:t>
      </w:r>
      <w:r w:rsidR="00E35F14">
        <w:t>деревянно</w:t>
      </w:r>
      <w:r>
        <w:t xml:space="preserve">го здания, а неподалеку шло строительство нового каменного. Это последнее функционирует и сейчас. Несмотря на уменьшение населения в Мезиновском, в школе учатся ученики всех 11 классов. В 2013 перед зданием школы был открыт бюст Александра Солженицына, а школе присвоено его имя. Во дворе школы построили избу </w:t>
      </w:r>
      <w:r w:rsidR="00F66C3E">
        <w:t>—</w:t>
      </w:r>
      <w:r>
        <w:t xml:space="preserve"> точную </w:t>
      </w:r>
      <w:r>
        <w:t>копию</w:t>
      </w:r>
      <w:r>
        <w:t xml:space="preserve"> той, в которой писатель жил у Матрены</w:t>
      </w:r>
      <w:r w:rsidR="00E35F14">
        <w:t xml:space="preserve"> Васильевны Захаровой</w:t>
      </w:r>
      <w:r w:rsidR="006B61F7">
        <w:t xml:space="preserve"> в двух километрах от Мезиновского, в деревне </w:t>
      </w:r>
      <w:proofErr w:type="spellStart"/>
      <w:r w:rsidR="006B61F7">
        <w:t>Мильцево</w:t>
      </w:r>
      <w:proofErr w:type="spellEnd"/>
      <w:r w:rsidR="006B61F7">
        <w:t>. Подлинная изба Матрёны Васильевны</w:t>
      </w:r>
      <w:r w:rsidR="00E35F14">
        <w:t xml:space="preserve">, к сожалению, </w:t>
      </w:r>
      <w:r w:rsidR="002124C9">
        <w:t xml:space="preserve">сгорела. </w:t>
      </w:r>
      <w:r w:rsidR="006B61F7">
        <w:t>В новой восстановлена обстановка, описанная Солженицыным в рассказе «</w:t>
      </w:r>
      <w:proofErr w:type="spellStart"/>
      <w:r w:rsidR="006B61F7">
        <w:t>Матрёнин</w:t>
      </w:r>
      <w:proofErr w:type="spellEnd"/>
      <w:r w:rsidR="006B61F7">
        <w:t xml:space="preserve"> двор».</w:t>
      </w:r>
    </w:p>
    <w:p w14:paraId="048EBE87" w14:textId="7D68180A" w:rsidR="00AF5630" w:rsidRDefault="00AF5630" w:rsidP="00AF5630">
      <w:pPr>
        <w:jc w:val="center"/>
      </w:pPr>
      <w:r w:rsidRPr="00AF5630">
        <w:rPr>
          <w:noProof/>
          <w:lang w:eastAsia="ru-RU"/>
        </w:rPr>
        <w:lastRenderedPageBreak/>
        <w:drawing>
          <wp:inline distT="0" distB="0" distL="0" distR="0" wp14:anchorId="734CECD9" wp14:editId="26C68585">
            <wp:extent cx="5651828" cy="4239141"/>
            <wp:effectExtent l="1587" t="0" r="7938" b="7937"/>
            <wp:docPr id="161958593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60593" cy="42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70316" w14:textId="2459DED6" w:rsidR="002124C9" w:rsidRDefault="002124C9" w:rsidP="002124C9">
      <w:pPr>
        <w:jc w:val="center"/>
      </w:pPr>
    </w:p>
    <w:p w14:paraId="4AEA8FD1" w14:textId="3D2C03D0" w:rsidR="002124C9" w:rsidRDefault="002124C9" w:rsidP="002124C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9E49B4" wp14:editId="02F4C9D2">
            <wp:extent cx="4063042" cy="5731583"/>
            <wp:effectExtent l="0" t="0" r="0" b="2540"/>
            <wp:docPr id="4377832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183" cy="573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C17E0" w14:textId="64645449" w:rsidR="002124C9" w:rsidRDefault="002124C9" w:rsidP="002124C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75A471" wp14:editId="6056F4A8">
            <wp:extent cx="6014975" cy="4511519"/>
            <wp:effectExtent l="8890" t="0" r="0" b="0"/>
            <wp:docPr id="8222643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25045" cy="451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1959B" w14:textId="5211F23B" w:rsidR="002124C9" w:rsidRDefault="002124C9" w:rsidP="002124C9">
      <w:pPr>
        <w:jc w:val="center"/>
      </w:pPr>
      <w:r>
        <w:rPr>
          <w:noProof/>
          <w:lang w:eastAsia="ru-RU"/>
        </w:rPr>
        <w:drawing>
          <wp:inline distT="0" distB="0" distL="0" distR="0" wp14:anchorId="5531D0B5" wp14:editId="51485E50">
            <wp:extent cx="4853488" cy="3640347"/>
            <wp:effectExtent l="0" t="0" r="4445" b="0"/>
            <wp:docPr id="193652447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807" cy="365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A575A" w14:textId="047A3B82" w:rsidR="002124C9" w:rsidRDefault="00572136" w:rsidP="002124C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8D2073" wp14:editId="1C0C1D0F">
            <wp:extent cx="6029864" cy="4522687"/>
            <wp:effectExtent l="0" t="0" r="9525" b="0"/>
            <wp:docPr id="168153540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120" cy="452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08423" w14:textId="3E10DE9F" w:rsidR="0074500B" w:rsidRDefault="0074500B" w:rsidP="002124C9">
      <w:pPr>
        <w:jc w:val="center"/>
      </w:pPr>
      <w:r>
        <w:rPr>
          <w:noProof/>
          <w:lang w:eastAsia="ru-RU"/>
        </w:rPr>
        <w:drawing>
          <wp:inline distT="0" distB="0" distL="0" distR="0" wp14:anchorId="52F55C08" wp14:editId="370F7A89">
            <wp:extent cx="6150634" cy="4613270"/>
            <wp:effectExtent l="0" t="0" r="2540" b="0"/>
            <wp:docPr id="47636667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045" cy="461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4AEFB" w14:textId="13E743CF" w:rsidR="002124C9" w:rsidRDefault="002124C9" w:rsidP="002124C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D8A0EC" wp14:editId="1C023731">
            <wp:extent cx="6084111" cy="4563374"/>
            <wp:effectExtent l="0" t="0" r="0" b="8890"/>
            <wp:docPr id="7848604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537" cy="458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DB425" w14:textId="187E79F5" w:rsidR="002124C9" w:rsidRDefault="0020078D" w:rsidP="0020078D">
      <w:r>
        <w:t>Елена и Александр Михайловы, которые уже на протяжении 15 лет играют спектакль по рассказу «Матренин Двор», исполнили небольшой отрывок из него в стенах избы.</w:t>
      </w:r>
    </w:p>
    <w:p w14:paraId="7A8E3D99" w14:textId="09B79803" w:rsidR="00FC7DAE" w:rsidRDefault="00FC7DAE" w:rsidP="00FC7DAE">
      <w:pPr>
        <w:jc w:val="center"/>
      </w:pPr>
      <w:r>
        <w:rPr>
          <w:noProof/>
          <w:lang w:eastAsia="ru-RU"/>
        </w:rPr>
        <w:drawing>
          <wp:inline distT="0" distB="0" distL="0" distR="0" wp14:anchorId="29EE598C" wp14:editId="46E98945">
            <wp:extent cx="5564037" cy="4173294"/>
            <wp:effectExtent l="0" t="0" r="0" b="0"/>
            <wp:docPr id="108755080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318" cy="418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59E81" w14:textId="129D9F36" w:rsidR="0020078D" w:rsidRDefault="00C21FB3" w:rsidP="0020078D">
      <w:r>
        <w:lastRenderedPageBreak/>
        <w:t xml:space="preserve">Для гостей из Москвы ученицы 6-го класса провели экскурсию по открытому в школе </w:t>
      </w:r>
      <w:r w:rsidR="00DD2276">
        <w:t xml:space="preserve">Литературно-краеведческому </w:t>
      </w:r>
      <w:r>
        <w:t xml:space="preserve">музею А. Солженицына. </w:t>
      </w:r>
      <w:r w:rsidRPr="00C21FB3">
        <w:t xml:space="preserve">В нём собрано немало подлинных вещей: фотоаппарат «Зоркий», принадлежавший Солженицыну, до сих пор в рабочем состоянии; личный учебник писателя «Физические эксперименты в школе»; атлас, с которым он путешествовал с 1959 по 1967 годы; карточки с задачками на каждый урок, написанные его рукой; фотографии из его альбома; портрет Льва Толстого, который стоял на рабочем столе писателя в избе в </w:t>
      </w:r>
      <w:proofErr w:type="spellStart"/>
      <w:r w:rsidRPr="00C21FB3">
        <w:t>Мильцево</w:t>
      </w:r>
      <w:proofErr w:type="spellEnd"/>
      <w:r w:rsidRPr="00C21FB3">
        <w:t xml:space="preserve">; ведомость из классного журнала с отметками, поставленными Солженицыным своим ученикам. </w:t>
      </w:r>
      <w:r w:rsidR="0062305B">
        <w:t xml:space="preserve">В музее представлены макеты поселка и </w:t>
      </w:r>
      <w:r w:rsidRPr="00C21FB3">
        <w:t>избы Матрёны Захаровой</w:t>
      </w:r>
      <w:r w:rsidR="0062305B">
        <w:t xml:space="preserve">. </w:t>
      </w:r>
    </w:p>
    <w:p w14:paraId="03149DE7" w14:textId="3BB8F7E4" w:rsidR="00C21FB3" w:rsidRDefault="00EB2D9F" w:rsidP="00EB2D9F">
      <w:pPr>
        <w:jc w:val="center"/>
      </w:pPr>
      <w:r>
        <w:rPr>
          <w:noProof/>
          <w:lang w:eastAsia="ru-RU"/>
        </w:rPr>
        <w:drawing>
          <wp:inline distT="0" distB="0" distL="0" distR="0" wp14:anchorId="77D5A137" wp14:editId="183460E0">
            <wp:extent cx="5414455" cy="4061100"/>
            <wp:effectExtent l="0" t="9208" r="6033" b="6032"/>
            <wp:docPr id="7295788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19029" cy="4064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EE51B" w14:textId="77777777" w:rsidR="00EB2D9F" w:rsidRDefault="00EB2D9F" w:rsidP="00EB2D9F">
      <w:pPr>
        <w:jc w:val="center"/>
      </w:pPr>
    </w:p>
    <w:p w14:paraId="14788590" w14:textId="571562FA" w:rsidR="00EB2D9F" w:rsidRDefault="00EB2D9F" w:rsidP="00EB2D9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C48DFE" wp14:editId="0E817A10">
            <wp:extent cx="5210354" cy="3908014"/>
            <wp:effectExtent l="0" t="0" r="0" b="0"/>
            <wp:docPr id="51813723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745" cy="3916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74B50" w14:textId="193567AC" w:rsidR="00DD2276" w:rsidRDefault="00DD2276" w:rsidP="00EB2D9F">
      <w:pPr>
        <w:jc w:val="center"/>
      </w:pPr>
      <w:r>
        <w:rPr>
          <w:noProof/>
          <w:lang w:eastAsia="ru-RU"/>
        </w:rPr>
        <w:drawing>
          <wp:inline distT="0" distB="0" distL="0" distR="0" wp14:anchorId="12ABC16B" wp14:editId="4B4CDC50">
            <wp:extent cx="5193101" cy="3895073"/>
            <wp:effectExtent l="0" t="0" r="7620" b="0"/>
            <wp:docPr id="54164534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38" cy="390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D112D" w14:textId="3D184728" w:rsidR="00DD2276" w:rsidRDefault="00DD2276" w:rsidP="00925F34">
      <w:r>
        <w:t>Александр Михайлов подарил музею запись спектакля с приложенной копией автографа А.И. Солженицына:</w:t>
      </w:r>
    </w:p>
    <w:p w14:paraId="18593DE3" w14:textId="6724015A" w:rsidR="00DD2276" w:rsidRDefault="00DD2276" w:rsidP="00DD227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090CD4" wp14:editId="4680B99F">
            <wp:extent cx="6645910" cy="4984750"/>
            <wp:effectExtent l="0" t="7620" r="0" b="0"/>
            <wp:docPr id="97267648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9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98BEC" w14:textId="17395E94" w:rsidR="00DD2276" w:rsidRDefault="00DD2276" w:rsidP="00DD227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476D22" wp14:editId="3040F195">
            <wp:extent cx="6645910" cy="4984750"/>
            <wp:effectExtent l="0" t="7620" r="0" b="0"/>
            <wp:docPr id="172090156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9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B7198" w14:textId="26456327" w:rsidR="00EB2D9F" w:rsidRDefault="00DD2276" w:rsidP="00925F34">
      <w:r>
        <w:t>Путешествие по следам знаменитого рассказа завершилось на могиле прототипа главной героини. Сотрудники Дома вместе с актерами Театра им. Вахтангова почтили памя</w:t>
      </w:r>
      <w:r w:rsidR="00080022">
        <w:t>ть Матрены Васильевны Захаровой, которую с теплом и благодарностью Солженицын увековечил в своем произведении:</w:t>
      </w:r>
      <w:bookmarkStart w:id="0" w:name="_GoBack"/>
      <w:bookmarkEnd w:id="0"/>
    </w:p>
    <w:p w14:paraId="6C8A4CF9" w14:textId="2EA9C1C3" w:rsidR="00F66C3E" w:rsidRDefault="00F66C3E" w:rsidP="00F66C3E">
      <w:r>
        <w:t>«</w:t>
      </w:r>
      <w:r>
        <w:t>Не понятая и брошенная даже мужем своим, схоронившая шесть детей, но не нрав свой общительный, чужая сестрам, золовкам, смешная, по-глупому работающая на других бесплатно, — она не скопила имущества к смерти. Грязно-белая коза, колченогая кошка, фикусы…</w:t>
      </w:r>
    </w:p>
    <w:p w14:paraId="10B7DE34" w14:textId="77777777" w:rsidR="00F66C3E" w:rsidRDefault="00F66C3E" w:rsidP="00F66C3E"/>
    <w:p w14:paraId="78D41A2C" w14:textId="77777777" w:rsidR="00F66C3E" w:rsidRDefault="00F66C3E" w:rsidP="00F66C3E">
      <w:r>
        <w:lastRenderedPageBreak/>
        <w:t>Все мы жили рядом с ней и не поняли, что есть она тот самый праведник, без которого, по пословице, не стоит село.</w:t>
      </w:r>
    </w:p>
    <w:p w14:paraId="35F83FB3" w14:textId="77777777" w:rsidR="00F66C3E" w:rsidRDefault="00F66C3E" w:rsidP="00F66C3E">
      <w:r>
        <w:t>Ни город.</w:t>
      </w:r>
    </w:p>
    <w:p w14:paraId="02CEC0A6" w14:textId="3101CD53" w:rsidR="00F66C3E" w:rsidRDefault="00F66C3E" w:rsidP="00F66C3E">
      <w:r>
        <w:t>Ни вся земля наша</w:t>
      </w:r>
      <w:r>
        <w:t>»</w:t>
      </w:r>
      <w:r>
        <w:t>.</w:t>
      </w:r>
    </w:p>
    <w:p w14:paraId="41DC7701" w14:textId="6D23DBAA" w:rsidR="009A76FB" w:rsidRDefault="009A76FB" w:rsidP="00394085">
      <w:pPr>
        <w:jc w:val="center"/>
      </w:pPr>
    </w:p>
    <w:p w14:paraId="3B4063C9" w14:textId="25680DB3" w:rsidR="00DD2276" w:rsidRDefault="00394085" w:rsidP="00394085">
      <w:pPr>
        <w:jc w:val="center"/>
      </w:pPr>
      <w:r>
        <w:rPr>
          <w:noProof/>
          <w:lang w:eastAsia="ru-RU"/>
        </w:rPr>
        <w:drawing>
          <wp:inline distT="0" distB="0" distL="0" distR="0" wp14:anchorId="2115E119" wp14:editId="13AEE752">
            <wp:extent cx="5615374" cy="3862830"/>
            <wp:effectExtent l="0" t="0" r="4445" b="4445"/>
            <wp:docPr id="153082837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4" t="10046" b="10185"/>
                    <a:stretch/>
                  </pic:blipFill>
                  <pic:spPr bwMode="auto">
                    <a:xfrm rot="5400000">
                      <a:off x="0" y="0"/>
                      <a:ext cx="5619997" cy="38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F41613" w14:textId="77777777" w:rsidR="00DD2276" w:rsidRDefault="00DD2276" w:rsidP="00925F34"/>
    <w:p w14:paraId="14C1EDE5" w14:textId="77777777" w:rsidR="00DD2276" w:rsidRDefault="00DD2276" w:rsidP="00925F34"/>
    <w:p w14:paraId="2CEEA0D8" w14:textId="77777777" w:rsidR="00DD2276" w:rsidRDefault="00DD2276" w:rsidP="00925F34"/>
    <w:p w14:paraId="53FB90A1" w14:textId="77777777" w:rsidR="00DD2276" w:rsidRDefault="00DD2276" w:rsidP="00925F34"/>
    <w:sectPr w:rsidR="00DD2276" w:rsidSect="00457536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6D7D"/>
    <w:rsid w:val="00080022"/>
    <w:rsid w:val="000D2F14"/>
    <w:rsid w:val="00183A69"/>
    <w:rsid w:val="0020078D"/>
    <w:rsid w:val="002124C9"/>
    <w:rsid w:val="0033131F"/>
    <w:rsid w:val="00394085"/>
    <w:rsid w:val="00457536"/>
    <w:rsid w:val="00572136"/>
    <w:rsid w:val="0062305B"/>
    <w:rsid w:val="006B61F7"/>
    <w:rsid w:val="0074500B"/>
    <w:rsid w:val="00925F34"/>
    <w:rsid w:val="009A76FB"/>
    <w:rsid w:val="009B3851"/>
    <w:rsid w:val="00AF5630"/>
    <w:rsid w:val="00C21FB3"/>
    <w:rsid w:val="00DD2276"/>
    <w:rsid w:val="00E06D7D"/>
    <w:rsid w:val="00E210EC"/>
    <w:rsid w:val="00E35F14"/>
    <w:rsid w:val="00EB2D9F"/>
    <w:rsid w:val="00F66C3E"/>
    <w:rsid w:val="00F743FF"/>
    <w:rsid w:val="00FC7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452582"/>
  <w15:chartTrackingRefBased/>
  <w15:docId w15:val="{6A36A16D-1B5D-4BA5-A6BD-337CFA3CCB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ru-RU" w:eastAsia="en-US" w:bidi="ar-SA"/>
        <w14:ligatures w14:val="standardContextual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</Pages>
  <Words>418</Words>
  <Characters>2387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Тюрина Г.А.</cp:lastModifiedBy>
  <cp:revision>16</cp:revision>
  <dcterms:created xsi:type="dcterms:W3CDTF">2023-10-10T07:04:00Z</dcterms:created>
  <dcterms:modified xsi:type="dcterms:W3CDTF">2023-10-10T14:32:00Z</dcterms:modified>
</cp:coreProperties>
</file>