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C212" w14:textId="77777777" w:rsidR="00113D72" w:rsidRPr="00D22C5B" w:rsidRDefault="00113D72" w:rsidP="00520352">
      <w:pPr>
        <w:rPr>
          <w:sz w:val="24"/>
          <w:szCs w:val="24"/>
        </w:rPr>
      </w:pPr>
    </w:p>
    <w:p w14:paraId="4894EBDD" w14:textId="4E1DE172" w:rsidR="003263AD" w:rsidRPr="00D22C5B" w:rsidRDefault="00AF0BCE" w:rsidP="00D22C5B">
      <w:pPr>
        <w:pStyle w:val="2"/>
      </w:pPr>
      <w:bookmarkStart w:id="0" w:name="_GoBack"/>
      <w:r w:rsidRPr="00D22C5B">
        <w:t>События в связи со 100-летием А.И.</w:t>
      </w:r>
      <w:r w:rsidR="0073096D" w:rsidRPr="00D22C5B">
        <w:t> </w:t>
      </w:r>
      <w:r w:rsidRPr="00D22C5B">
        <w:t>Солженицына</w:t>
      </w:r>
      <w:bookmarkEnd w:id="0"/>
    </w:p>
    <w:p w14:paraId="4C7092A8" w14:textId="77777777" w:rsidR="00AF0BCE" w:rsidRPr="00D22C5B" w:rsidRDefault="00AF0BCE">
      <w:pPr>
        <w:rPr>
          <w:sz w:val="24"/>
          <w:szCs w:val="24"/>
        </w:rPr>
      </w:pPr>
    </w:p>
    <w:p w14:paraId="1247BEA9" w14:textId="77777777" w:rsidR="00311F21" w:rsidRPr="00D22C5B" w:rsidRDefault="00311F21">
      <w:pPr>
        <w:rPr>
          <w:sz w:val="24"/>
          <w:szCs w:val="24"/>
        </w:rPr>
      </w:pPr>
    </w:p>
    <w:p w14:paraId="5D75392A" w14:textId="320074DA" w:rsidR="00311F21" w:rsidRPr="00D22C5B" w:rsidRDefault="00311F21" w:rsidP="00311F21">
      <w:pPr>
        <w:spacing w:after="120"/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30 окт</w:t>
      </w:r>
      <w:r w:rsidR="0073096D" w:rsidRPr="00D22C5B">
        <w:rPr>
          <w:sz w:val="24"/>
          <w:szCs w:val="24"/>
        </w:rPr>
        <w:t xml:space="preserve">ября — </w:t>
      </w:r>
      <w:r w:rsidRPr="00D22C5B">
        <w:rPr>
          <w:sz w:val="24"/>
          <w:szCs w:val="24"/>
        </w:rPr>
        <w:t>1 ноября 2018</w:t>
      </w:r>
      <w:r w:rsidR="0073096D" w:rsidRPr="00D22C5B">
        <w:rPr>
          <w:sz w:val="24"/>
          <w:szCs w:val="24"/>
        </w:rPr>
        <w:t>.</w:t>
      </w:r>
      <w:r w:rsidRPr="00D22C5B">
        <w:rPr>
          <w:sz w:val="24"/>
          <w:szCs w:val="24"/>
        </w:rPr>
        <w:t xml:space="preserve"> </w:t>
      </w:r>
      <w:r w:rsidRPr="00D22C5B">
        <w:rPr>
          <w:b/>
          <w:sz w:val="24"/>
          <w:szCs w:val="24"/>
        </w:rPr>
        <w:t>Презентация первой публикации</w:t>
      </w:r>
      <w:r w:rsidRPr="00D22C5B">
        <w:rPr>
          <w:sz w:val="24"/>
          <w:szCs w:val="24"/>
        </w:rPr>
        <w:t xml:space="preserve"> на английском мемуаров Солженицына («Зернышко») и </w:t>
      </w:r>
      <w:r w:rsidRPr="00D22C5B">
        <w:rPr>
          <w:b/>
          <w:sz w:val="24"/>
          <w:szCs w:val="24"/>
        </w:rPr>
        <w:t>Конференция</w:t>
      </w:r>
      <w:r w:rsidRPr="00D22C5B">
        <w:rPr>
          <w:sz w:val="24"/>
          <w:szCs w:val="24"/>
        </w:rPr>
        <w:t xml:space="preserve"> в Университете </w:t>
      </w:r>
      <w:proofErr w:type="spellStart"/>
      <w:r w:rsidRPr="00D22C5B">
        <w:rPr>
          <w:sz w:val="24"/>
          <w:szCs w:val="24"/>
        </w:rPr>
        <w:t>Нотр</w:t>
      </w:r>
      <w:proofErr w:type="spellEnd"/>
      <w:r w:rsidRPr="00D22C5B">
        <w:rPr>
          <w:sz w:val="24"/>
          <w:szCs w:val="24"/>
        </w:rPr>
        <w:t>-Дам (Иллинойс)</w:t>
      </w:r>
      <w:r w:rsidR="0073096D" w:rsidRPr="00D22C5B">
        <w:rPr>
          <w:sz w:val="24"/>
          <w:szCs w:val="24"/>
        </w:rPr>
        <w:t xml:space="preserve"> </w:t>
      </w:r>
      <w:r w:rsidRPr="00D22C5B">
        <w:rPr>
          <w:rStyle w:val="a6"/>
          <w:color w:val="auto"/>
          <w:sz w:val="24"/>
          <w:u w:val="none"/>
        </w:rPr>
        <w:t>https://www.solzhenitsyncenter.org/whats-new/2018/10/30/between-two-millstones-book-1-published-today</w:t>
      </w:r>
    </w:p>
    <w:p w14:paraId="79C49C3E" w14:textId="2B63412E" w:rsidR="00311F21" w:rsidRPr="00D22C5B" w:rsidRDefault="00311F21" w:rsidP="00311F21">
      <w:pPr>
        <w:ind w:left="709"/>
        <w:rPr>
          <w:sz w:val="24"/>
          <w:szCs w:val="24"/>
        </w:rPr>
      </w:pPr>
      <w:r w:rsidRPr="00D22C5B">
        <w:rPr>
          <w:rStyle w:val="a6"/>
          <w:color w:val="auto"/>
          <w:sz w:val="24"/>
          <w:u w:val="none"/>
        </w:rPr>
        <w:t>https://www.solzhenitsyncenter.org/whats-new/2018/11/2/daniel-mahoney-ignat-solzhenitsyn-at-notre-dame</w:t>
      </w:r>
    </w:p>
    <w:p w14:paraId="06AAE9D8" w14:textId="77777777" w:rsidR="00311F21" w:rsidRPr="00D22C5B" w:rsidRDefault="00311F21" w:rsidP="00C216DF">
      <w:pPr>
        <w:ind w:left="709" w:hanging="709"/>
        <w:rPr>
          <w:sz w:val="24"/>
          <w:szCs w:val="24"/>
        </w:rPr>
      </w:pPr>
    </w:p>
    <w:p w14:paraId="15B71AFD" w14:textId="7271E3A0" w:rsidR="006B221F" w:rsidRPr="00D22C5B" w:rsidRDefault="00311F21" w:rsidP="00C216DF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5 ноября</w:t>
      </w:r>
      <w:r w:rsidR="008B7A0B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Вашингтон, </w:t>
      </w:r>
      <w:r w:rsidR="00C216DF" w:rsidRPr="00D22C5B">
        <w:rPr>
          <w:sz w:val="24"/>
          <w:szCs w:val="24"/>
        </w:rPr>
        <w:t xml:space="preserve">Библиотека Конгресса, </w:t>
      </w:r>
      <w:r w:rsidR="00C216DF" w:rsidRPr="00D22C5B">
        <w:rPr>
          <w:b/>
          <w:sz w:val="24"/>
          <w:szCs w:val="24"/>
        </w:rPr>
        <w:t>презентация</w:t>
      </w:r>
      <w:r w:rsidR="00C216DF" w:rsidRPr="00D22C5B">
        <w:rPr>
          <w:sz w:val="24"/>
          <w:szCs w:val="24"/>
        </w:rPr>
        <w:t xml:space="preserve"> первой публикации мемуаров Солженицына</w:t>
      </w:r>
      <w:r w:rsidR="009F3DA4" w:rsidRPr="00D22C5B">
        <w:rPr>
          <w:sz w:val="24"/>
          <w:szCs w:val="24"/>
        </w:rPr>
        <w:t xml:space="preserve"> </w:t>
      </w:r>
    </w:p>
    <w:p w14:paraId="680599B7" w14:textId="2BA60F7C" w:rsidR="00C216DF" w:rsidRPr="00D22C5B" w:rsidRDefault="00C216DF" w:rsidP="00C216DF">
      <w:pPr>
        <w:tabs>
          <w:tab w:val="left" w:pos="851"/>
        </w:tabs>
        <w:ind w:left="709"/>
        <w:rPr>
          <w:sz w:val="24"/>
          <w:szCs w:val="24"/>
          <w:lang w:eastAsia="ja-JP"/>
        </w:rPr>
      </w:pPr>
      <w:r w:rsidRPr="00D22C5B">
        <w:rPr>
          <w:rStyle w:val="a6"/>
          <w:color w:val="auto"/>
          <w:sz w:val="24"/>
          <w:u w:val="none"/>
          <w:lang w:val="en-US" w:eastAsia="ja-JP"/>
        </w:rPr>
        <w:t>https</w:t>
      </w:r>
      <w:r w:rsidRPr="00D22C5B">
        <w:rPr>
          <w:rStyle w:val="a6"/>
          <w:color w:val="auto"/>
          <w:sz w:val="24"/>
          <w:u w:val="none"/>
          <w:lang w:eastAsia="ja-JP"/>
        </w:rPr>
        <w:t>://</w:t>
      </w:r>
      <w:r w:rsidRPr="00D22C5B">
        <w:rPr>
          <w:rStyle w:val="a6"/>
          <w:color w:val="auto"/>
          <w:sz w:val="24"/>
          <w:u w:val="none"/>
          <w:lang w:val="en-US" w:eastAsia="ja-JP"/>
        </w:rPr>
        <w:t>twitter</w:t>
      </w:r>
      <w:r w:rsidRPr="00D22C5B">
        <w:rPr>
          <w:rStyle w:val="a6"/>
          <w:color w:val="auto"/>
          <w:sz w:val="24"/>
          <w:u w:val="none"/>
          <w:lang w:eastAsia="ja-JP"/>
        </w:rPr>
        <w:t>.</w:t>
      </w:r>
      <w:r w:rsidRPr="00D22C5B">
        <w:rPr>
          <w:rStyle w:val="a6"/>
          <w:color w:val="auto"/>
          <w:sz w:val="24"/>
          <w:u w:val="none"/>
          <w:lang w:val="en-US" w:eastAsia="ja-JP"/>
        </w:rPr>
        <w:t>com</w:t>
      </w:r>
      <w:r w:rsidRPr="00D22C5B">
        <w:rPr>
          <w:rStyle w:val="a6"/>
          <w:color w:val="auto"/>
          <w:sz w:val="24"/>
          <w:u w:val="none"/>
          <w:lang w:eastAsia="ja-JP"/>
        </w:rPr>
        <w:t>/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kennaninstitute</w:t>
      </w:r>
      <w:proofErr w:type="spellEnd"/>
      <w:r w:rsidRPr="00D22C5B">
        <w:rPr>
          <w:rStyle w:val="a6"/>
          <w:color w:val="auto"/>
          <w:sz w:val="24"/>
          <w:u w:val="none"/>
          <w:lang w:eastAsia="ja-JP"/>
        </w:rPr>
        <w:t>/</w:t>
      </w:r>
      <w:r w:rsidRPr="00D22C5B">
        <w:rPr>
          <w:rStyle w:val="a6"/>
          <w:color w:val="auto"/>
          <w:sz w:val="24"/>
          <w:u w:val="none"/>
          <w:lang w:val="en-US" w:eastAsia="ja-JP"/>
        </w:rPr>
        <w:t>status</w:t>
      </w:r>
      <w:r w:rsidRPr="00D22C5B">
        <w:rPr>
          <w:rStyle w:val="a6"/>
          <w:color w:val="auto"/>
          <w:sz w:val="24"/>
          <w:u w:val="none"/>
          <w:lang w:eastAsia="ja-JP"/>
        </w:rPr>
        <w:t>/1059627757305520128</w:t>
      </w:r>
    </w:p>
    <w:p w14:paraId="2C931B3A" w14:textId="77777777" w:rsidR="00541BCE" w:rsidRPr="00D22C5B" w:rsidRDefault="00541BCE" w:rsidP="00C216DF">
      <w:pPr>
        <w:rPr>
          <w:sz w:val="24"/>
          <w:szCs w:val="24"/>
        </w:rPr>
      </w:pPr>
    </w:p>
    <w:p w14:paraId="22884635" w14:textId="0B2CCD54" w:rsidR="00541BCE" w:rsidRPr="00D22C5B" w:rsidRDefault="00780519" w:rsidP="00C216DF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7 и 8 ноября</w:t>
      </w:r>
      <w:r w:rsidR="008B7A0B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Милан, Гос</w:t>
      </w:r>
      <w:r w:rsidR="00906EA6" w:rsidRPr="00D22C5B">
        <w:rPr>
          <w:sz w:val="24"/>
        </w:rPr>
        <w:t>ударственный у</w:t>
      </w:r>
      <w:r w:rsidR="00541BCE" w:rsidRPr="00D22C5B">
        <w:rPr>
          <w:sz w:val="24"/>
          <w:szCs w:val="24"/>
        </w:rPr>
        <w:t>ниверситет и Католический ун</w:t>
      </w:r>
      <w:r w:rsidR="00906EA6" w:rsidRPr="00D22C5B">
        <w:rPr>
          <w:sz w:val="24"/>
        </w:rPr>
        <w:t>иверсите</w:t>
      </w:r>
      <w:r w:rsidR="00541BCE" w:rsidRPr="00D22C5B">
        <w:rPr>
          <w:sz w:val="24"/>
          <w:szCs w:val="24"/>
        </w:rPr>
        <w:t>т (</w:t>
      </w:r>
      <w:r w:rsidR="00541BCE" w:rsidRPr="00D22C5B">
        <w:rPr>
          <w:b/>
          <w:sz w:val="24"/>
          <w:szCs w:val="24"/>
        </w:rPr>
        <w:t>круглый</w:t>
      </w:r>
      <w:r w:rsidRPr="00D22C5B">
        <w:rPr>
          <w:b/>
          <w:sz w:val="24"/>
          <w:szCs w:val="24"/>
        </w:rPr>
        <w:t xml:space="preserve"> </w:t>
      </w:r>
      <w:r w:rsidR="00541BCE" w:rsidRPr="00D22C5B">
        <w:rPr>
          <w:b/>
          <w:sz w:val="24"/>
          <w:szCs w:val="24"/>
        </w:rPr>
        <w:t>стол и семинар</w:t>
      </w:r>
      <w:r w:rsidR="00541BCE" w:rsidRPr="00D22C5B">
        <w:rPr>
          <w:sz w:val="24"/>
          <w:szCs w:val="24"/>
        </w:rPr>
        <w:t>)</w:t>
      </w:r>
    </w:p>
    <w:p w14:paraId="60FA1354" w14:textId="77777777" w:rsidR="00AF0BCE" w:rsidRPr="00D22C5B" w:rsidRDefault="00AF0BCE" w:rsidP="00541BCE">
      <w:pPr>
        <w:ind w:left="2160" w:hanging="2160"/>
        <w:rPr>
          <w:sz w:val="24"/>
          <w:szCs w:val="24"/>
        </w:rPr>
      </w:pPr>
    </w:p>
    <w:p w14:paraId="267EB4F7" w14:textId="4ABB6D62" w:rsidR="005410F6" w:rsidRPr="00D22C5B" w:rsidRDefault="00AF0BCE" w:rsidP="00780519">
      <w:pPr>
        <w:pStyle w:val="a4"/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2C5B">
        <w:rPr>
          <w:rFonts w:ascii="Times New Roman" w:hAnsi="Times New Roman" w:cs="Times New Roman"/>
          <w:color w:val="auto"/>
          <w:sz w:val="24"/>
          <w:szCs w:val="24"/>
        </w:rPr>
        <w:t>8 н</w:t>
      </w:r>
      <w:r w:rsidR="008B7A0B" w:rsidRPr="00D22C5B">
        <w:rPr>
          <w:rFonts w:ascii="Times New Roman" w:hAnsi="Times New Roman" w:cs="Times New Roman"/>
          <w:color w:val="auto"/>
          <w:sz w:val="24"/>
          <w:szCs w:val="24"/>
        </w:rPr>
        <w:t>оя</w:t>
      </w:r>
      <w:r w:rsidRPr="00D22C5B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8B7A0B" w:rsidRPr="00D22C5B">
        <w:rPr>
          <w:rFonts w:ascii="Times New Roman" w:hAnsi="Times New Roman" w:cs="Times New Roman"/>
          <w:color w:val="auto"/>
          <w:sz w:val="24"/>
          <w:szCs w:val="24"/>
        </w:rPr>
        <w:t>ря</w:t>
      </w:r>
      <w:r w:rsidR="009F3DA4" w:rsidRPr="00D22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7A0B" w:rsidRPr="00D22C5B">
        <w:rPr>
          <w:rFonts w:ascii="Times New Roman" w:hAnsi="Times New Roman" w:cs="Times New Roman"/>
          <w:color w:val="auto"/>
          <w:sz w:val="24"/>
          <w:szCs w:val="24"/>
        </w:rPr>
        <w:t>—</w:t>
      </w:r>
      <w:r w:rsidR="009F3DA4" w:rsidRPr="00D22C5B">
        <w:rPr>
          <w:rFonts w:ascii="Times New Roman" w:hAnsi="Times New Roman" w:cs="Times New Roman"/>
          <w:color w:val="auto"/>
          <w:sz w:val="24"/>
          <w:szCs w:val="24"/>
        </w:rPr>
        <w:t xml:space="preserve"> 2 дек</w:t>
      </w:r>
      <w:r w:rsidR="008B7A0B" w:rsidRPr="00D22C5B">
        <w:rPr>
          <w:rFonts w:ascii="Times New Roman" w:hAnsi="Times New Roman" w:cs="Times New Roman"/>
          <w:color w:val="auto"/>
          <w:sz w:val="24"/>
          <w:szCs w:val="24"/>
        </w:rPr>
        <w:t>абря</w:t>
      </w:r>
      <w:r w:rsidR="009F3DA4" w:rsidRPr="00D22C5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80519" w:rsidRPr="00D22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22C5B">
        <w:rPr>
          <w:rFonts w:ascii="Times New Roman" w:hAnsi="Times New Roman" w:cs="Times New Roman"/>
          <w:color w:val="auto"/>
          <w:sz w:val="24"/>
          <w:szCs w:val="24"/>
        </w:rPr>
        <w:t>Москва, Выставочный зал федеральных архивов</w:t>
      </w:r>
      <w:r w:rsidR="009F3DA4" w:rsidRPr="00D22C5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80519" w:rsidRPr="00D22C5B">
        <w:rPr>
          <w:rFonts w:ascii="Times New Roman" w:hAnsi="Times New Roman" w:cs="Times New Roman"/>
          <w:color w:val="auto"/>
          <w:sz w:val="24"/>
          <w:szCs w:val="24"/>
        </w:rPr>
        <w:t>ул. Б</w:t>
      </w:r>
      <w:r w:rsidR="009F3DA4" w:rsidRPr="00D22C5B">
        <w:rPr>
          <w:rFonts w:ascii="Times New Roman" w:hAnsi="Times New Roman" w:cs="Times New Roman"/>
          <w:color w:val="auto"/>
          <w:sz w:val="24"/>
          <w:szCs w:val="24"/>
        </w:rPr>
        <w:t>ольшая Пироговская, д.</w:t>
      </w:r>
      <w:r w:rsidR="008B7A0B" w:rsidRPr="00D22C5B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9F3DA4" w:rsidRPr="00D22C5B">
        <w:rPr>
          <w:rFonts w:ascii="Times New Roman" w:hAnsi="Times New Roman" w:cs="Times New Roman"/>
          <w:color w:val="auto"/>
          <w:sz w:val="24"/>
          <w:szCs w:val="24"/>
        </w:rPr>
        <w:t>17)</w:t>
      </w:r>
      <w:r w:rsidR="00780519" w:rsidRPr="00D22C5B">
        <w:rPr>
          <w:rFonts w:ascii="Times New Roman" w:hAnsi="Times New Roman" w:cs="Times New Roman"/>
          <w:color w:val="auto"/>
          <w:sz w:val="24"/>
          <w:szCs w:val="24"/>
        </w:rPr>
        <w:t xml:space="preserve"> — </w:t>
      </w:r>
      <w:r w:rsidR="00780519" w:rsidRPr="00D22C5B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Pr="00D22C5B">
        <w:rPr>
          <w:rFonts w:ascii="Times New Roman" w:hAnsi="Times New Roman" w:cs="Times New Roman"/>
          <w:b/>
          <w:bCs/>
          <w:color w:val="auto"/>
          <w:sz w:val="24"/>
          <w:szCs w:val="24"/>
        </w:rPr>
        <w:t>сторико-документальная выставка «Солженицын и “Новый мир”»</w:t>
      </w:r>
    </w:p>
    <w:p w14:paraId="5D619817" w14:textId="161C79E7" w:rsidR="00F9653F" w:rsidRPr="00D22C5B" w:rsidRDefault="005410F6" w:rsidP="005410F6">
      <w:pPr>
        <w:pStyle w:val="a4"/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2C5B">
        <w:rPr>
          <w:rStyle w:val="a6"/>
          <w:rFonts w:ascii="Times New Roman" w:hAnsi="Times New Roman" w:cs="Times New Roman"/>
          <w:bCs/>
          <w:color w:val="auto"/>
          <w:sz w:val="24"/>
          <w:szCs w:val="24"/>
          <w:u w:val="none"/>
        </w:rPr>
        <w:t>http://www.rusarchives.ru/vystavki/vystavochnyy-zal-federalnyh-arhivov-g-moskva/2018-istoriko-dokumentalnaya-vystavka-solzhenicyn-i-novyy-mir?qt-field_collection_quicktabs=1#qt-field_collection_quicktabs</w:t>
      </w:r>
    </w:p>
    <w:p w14:paraId="243CAB86" w14:textId="77777777" w:rsidR="00F9653F" w:rsidRPr="00D22C5B" w:rsidRDefault="00F9653F" w:rsidP="00780519">
      <w:pPr>
        <w:pStyle w:val="a4"/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68D0594" w14:textId="1BF69BEF" w:rsidR="00F9653F" w:rsidRPr="00D22C5B" w:rsidRDefault="00F9653F" w:rsidP="008F7007">
      <w:pPr>
        <w:autoSpaceDE w:val="0"/>
        <w:autoSpaceDN w:val="0"/>
        <w:adjustRightInd w:val="0"/>
        <w:ind w:left="720" w:hanging="720"/>
        <w:rPr>
          <w:sz w:val="24"/>
          <w:szCs w:val="24"/>
          <w:lang w:eastAsia="ja-JP"/>
        </w:rPr>
      </w:pPr>
      <w:r w:rsidRPr="00D22C5B">
        <w:rPr>
          <w:sz w:val="24"/>
          <w:szCs w:val="24"/>
          <w:lang w:eastAsia="ja-JP"/>
        </w:rPr>
        <w:t>19 ноября</w:t>
      </w:r>
      <w:r w:rsidR="00C15F5D" w:rsidRPr="00D22C5B">
        <w:rPr>
          <w:sz w:val="24"/>
          <w:szCs w:val="24"/>
          <w:lang w:eastAsia="ja-JP"/>
        </w:rPr>
        <w:t>.</w:t>
      </w:r>
      <w:r w:rsidRPr="00D22C5B">
        <w:rPr>
          <w:sz w:val="24"/>
          <w:szCs w:val="24"/>
          <w:lang w:eastAsia="ja-JP"/>
        </w:rPr>
        <w:t xml:space="preserve"> Нью-Йорк,</w:t>
      </w:r>
      <w:r w:rsidRPr="00D22C5B">
        <w:rPr>
          <w:b/>
          <w:sz w:val="24"/>
          <w:szCs w:val="24"/>
          <w:lang w:eastAsia="ja-JP"/>
        </w:rPr>
        <w:t xml:space="preserve"> Концерт/чтение/лекция</w:t>
      </w:r>
      <w:r w:rsidRPr="00D22C5B">
        <w:rPr>
          <w:sz w:val="24"/>
          <w:szCs w:val="24"/>
          <w:lang w:eastAsia="ja-JP"/>
        </w:rPr>
        <w:t xml:space="preserve"> Игната Солженицына об отце,</w:t>
      </w:r>
      <w:r w:rsidR="004059B4">
        <w:rPr>
          <w:sz w:val="24"/>
          <w:szCs w:val="24"/>
          <w:lang w:eastAsia="ja-JP"/>
        </w:rPr>
        <w:br/>
      </w:r>
      <w:r w:rsidRPr="00D22C5B">
        <w:rPr>
          <w:sz w:val="24"/>
          <w:szCs w:val="24"/>
          <w:lang w:eastAsia="ja-JP"/>
        </w:rPr>
        <w:t>92</w:t>
      </w:r>
      <w:proofErr w:type="spellStart"/>
      <w:r w:rsidRPr="00D22C5B">
        <w:rPr>
          <w:sz w:val="24"/>
          <w:szCs w:val="24"/>
          <w:lang w:val="en-US" w:eastAsia="ja-JP"/>
        </w:rPr>
        <w:t>nd</w:t>
      </w:r>
      <w:proofErr w:type="spellEnd"/>
      <w:r w:rsidRPr="00D22C5B">
        <w:rPr>
          <w:sz w:val="24"/>
          <w:szCs w:val="24"/>
          <w:lang w:eastAsia="ja-JP"/>
        </w:rPr>
        <w:t xml:space="preserve"> </w:t>
      </w:r>
      <w:r w:rsidRPr="00D22C5B">
        <w:rPr>
          <w:sz w:val="24"/>
          <w:szCs w:val="24"/>
          <w:lang w:val="en-US" w:eastAsia="ja-JP"/>
        </w:rPr>
        <w:t>Street</w:t>
      </w:r>
      <w:r w:rsidRPr="00D22C5B">
        <w:rPr>
          <w:sz w:val="24"/>
          <w:szCs w:val="24"/>
          <w:lang w:eastAsia="ja-JP"/>
        </w:rPr>
        <w:t xml:space="preserve"> </w:t>
      </w:r>
      <w:r w:rsidRPr="00D22C5B">
        <w:rPr>
          <w:sz w:val="24"/>
          <w:szCs w:val="24"/>
          <w:lang w:val="en-US" w:eastAsia="ja-JP"/>
        </w:rPr>
        <w:t>Y</w:t>
      </w:r>
      <w:r w:rsidRPr="00D22C5B">
        <w:rPr>
          <w:sz w:val="24"/>
          <w:szCs w:val="24"/>
          <w:lang w:eastAsia="ja-JP"/>
        </w:rPr>
        <w:t xml:space="preserve">, </w:t>
      </w:r>
    </w:p>
    <w:p w14:paraId="2B1BC6B3" w14:textId="1A29E3DC" w:rsidR="00F9653F" w:rsidRPr="00D22C5B" w:rsidRDefault="00F9653F" w:rsidP="008F7007">
      <w:pPr>
        <w:autoSpaceDE w:val="0"/>
        <w:autoSpaceDN w:val="0"/>
        <w:adjustRightInd w:val="0"/>
        <w:ind w:left="720"/>
        <w:rPr>
          <w:sz w:val="24"/>
          <w:szCs w:val="24"/>
          <w:lang w:eastAsia="ja-JP"/>
        </w:rPr>
      </w:pPr>
      <w:r w:rsidRPr="00D22C5B">
        <w:rPr>
          <w:sz w:val="24"/>
          <w:szCs w:val="24"/>
          <w:lang w:val="en-US" w:eastAsia="ja-JP"/>
        </w:rPr>
        <w:t>https</w:t>
      </w:r>
      <w:r w:rsidRPr="00D22C5B">
        <w:rPr>
          <w:sz w:val="24"/>
          <w:szCs w:val="24"/>
          <w:lang w:eastAsia="ja-JP"/>
        </w:rPr>
        <w:t>://</w:t>
      </w:r>
      <w:r w:rsidRPr="00D22C5B">
        <w:rPr>
          <w:sz w:val="24"/>
          <w:szCs w:val="24"/>
          <w:lang w:val="en-US" w:eastAsia="ja-JP"/>
        </w:rPr>
        <w:t>www</w:t>
      </w:r>
      <w:r w:rsidRPr="00D22C5B">
        <w:rPr>
          <w:sz w:val="24"/>
          <w:szCs w:val="24"/>
          <w:lang w:eastAsia="ja-JP"/>
        </w:rPr>
        <w:t>.92</w:t>
      </w:r>
      <w:r w:rsidRPr="00D22C5B">
        <w:rPr>
          <w:sz w:val="24"/>
          <w:szCs w:val="24"/>
          <w:lang w:val="en-US" w:eastAsia="ja-JP"/>
        </w:rPr>
        <w:t>y</w:t>
      </w:r>
      <w:r w:rsidRPr="00D22C5B">
        <w:rPr>
          <w:sz w:val="24"/>
          <w:szCs w:val="24"/>
          <w:lang w:eastAsia="ja-JP"/>
        </w:rPr>
        <w:t>.</w:t>
      </w:r>
      <w:r w:rsidRPr="00D22C5B">
        <w:rPr>
          <w:sz w:val="24"/>
          <w:szCs w:val="24"/>
          <w:lang w:val="en-US" w:eastAsia="ja-JP"/>
        </w:rPr>
        <w:t>org</w:t>
      </w:r>
      <w:r w:rsidRPr="00D22C5B">
        <w:rPr>
          <w:sz w:val="24"/>
          <w:szCs w:val="24"/>
          <w:lang w:eastAsia="ja-JP"/>
        </w:rPr>
        <w:t>/</w:t>
      </w:r>
      <w:r w:rsidRPr="00D22C5B">
        <w:rPr>
          <w:sz w:val="24"/>
          <w:szCs w:val="24"/>
          <w:lang w:val="en-US" w:eastAsia="ja-JP"/>
        </w:rPr>
        <w:t>event</w:t>
      </w:r>
      <w:r w:rsidRPr="00D22C5B">
        <w:rPr>
          <w:sz w:val="24"/>
          <w:szCs w:val="24"/>
          <w:lang w:eastAsia="ja-JP"/>
        </w:rPr>
        <w:t>/</w:t>
      </w:r>
      <w:proofErr w:type="spellStart"/>
      <w:r w:rsidRPr="00D22C5B">
        <w:rPr>
          <w:sz w:val="24"/>
          <w:szCs w:val="24"/>
          <w:lang w:val="en-US" w:eastAsia="ja-JP"/>
        </w:rPr>
        <w:t>aleksandr</w:t>
      </w:r>
      <w:proofErr w:type="spellEnd"/>
      <w:r w:rsidRPr="00D22C5B">
        <w:rPr>
          <w:sz w:val="24"/>
          <w:szCs w:val="24"/>
          <w:lang w:eastAsia="ja-JP"/>
        </w:rPr>
        <w:t>-</w:t>
      </w:r>
      <w:r w:rsidRPr="00D22C5B">
        <w:rPr>
          <w:sz w:val="24"/>
          <w:szCs w:val="24"/>
          <w:lang w:val="en-US" w:eastAsia="ja-JP"/>
        </w:rPr>
        <w:t>solzhenitsyn</w:t>
      </w:r>
      <w:r w:rsidRPr="00D22C5B">
        <w:rPr>
          <w:sz w:val="24"/>
          <w:szCs w:val="24"/>
          <w:lang w:eastAsia="ja-JP"/>
        </w:rPr>
        <w:t>-</w:t>
      </w:r>
      <w:r w:rsidRPr="00D22C5B">
        <w:rPr>
          <w:sz w:val="24"/>
          <w:szCs w:val="24"/>
          <w:lang w:val="en-US" w:eastAsia="ja-JP"/>
        </w:rPr>
        <w:t>at</w:t>
      </w:r>
      <w:r w:rsidRPr="00D22C5B">
        <w:rPr>
          <w:sz w:val="24"/>
          <w:szCs w:val="24"/>
          <w:lang w:eastAsia="ja-JP"/>
        </w:rPr>
        <w:t>-100</w:t>
      </w:r>
    </w:p>
    <w:p w14:paraId="2B8EA482" w14:textId="1E48BC54" w:rsidR="008F7007" w:rsidRPr="00D22C5B" w:rsidRDefault="008F7007" w:rsidP="008F7007">
      <w:pPr>
        <w:autoSpaceDE w:val="0"/>
        <w:autoSpaceDN w:val="0"/>
        <w:adjustRightInd w:val="0"/>
        <w:ind w:left="720"/>
        <w:rPr>
          <w:sz w:val="24"/>
          <w:szCs w:val="24"/>
          <w:lang w:eastAsia="ja-JP"/>
        </w:rPr>
      </w:pPr>
      <w:r w:rsidRPr="00D22C5B">
        <w:rPr>
          <w:sz w:val="24"/>
          <w:szCs w:val="24"/>
          <w:lang w:val="en-US" w:eastAsia="ja-JP"/>
        </w:rPr>
        <w:t>http</w:t>
      </w:r>
      <w:r w:rsidRPr="00D22C5B">
        <w:rPr>
          <w:sz w:val="24"/>
          <w:szCs w:val="24"/>
          <w:lang w:eastAsia="ja-JP"/>
        </w:rPr>
        <w:t>://</w:t>
      </w:r>
      <w:proofErr w:type="spellStart"/>
      <w:r w:rsidRPr="00D22C5B">
        <w:rPr>
          <w:sz w:val="24"/>
          <w:szCs w:val="24"/>
          <w:lang w:val="en-US" w:eastAsia="ja-JP"/>
        </w:rPr>
        <w:t>ignatsolzhenitsyn</w:t>
      </w:r>
      <w:proofErr w:type="spellEnd"/>
      <w:r w:rsidRPr="00D22C5B">
        <w:rPr>
          <w:sz w:val="24"/>
          <w:szCs w:val="24"/>
          <w:lang w:eastAsia="ja-JP"/>
        </w:rPr>
        <w:t>.</w:t>
      </w:r>
      <w:r w:rsidRPr="00D22C5B">
        <w:rPr>
          <w:sz w:val="24"/>
          <w:szCs w:val="24"/>
          <w:lang w:val="en-US" w:eastAsia="ja-JP"/>
        </w:rPr>
        <w:t>com</w:t>
      </w:r>
      <w:r w:rsidRPr="00D22C5B">
        <w:rPr>
          <w:sz w:val="24"/>
          <w:szCs w:val="24"/>
          <w:lang w:eastAsia="ja-JP"/>
        </w:rPr>
        <w:t>/</w:t>
      </w:r>
      <w:r w:rsidRPr="00D22C5B">
        <w:rPr>
          <w:sz w:val="24"/>
          <w:szCs w:val="24"/>
          <w:lang w:val="en-US" w:eastAsia="ja-JP"/>
        </w:rPr>
        <w:t>calendar</w:t>
      </w:r>
      <w:r w:rsidRPr="00D22C5B">
        <w:rPr>
          <w:sz w:val="24"/>
          <w:szCs w:val="24"/>
          <w:lang w:eastAsia="ja-JP"/>
        </w:rPr>
        <w:t>/</w:t>
      </w:r>
    </w:p>
    <w:p w14:paraId="2CB99FD3" w14:textId="525A7BA7" w:rsidR="00541BCE" w:rsidRPr="00D22C5B" w:rsidRDefault="009F3DA4" w:rsidP="00F9653F">
      <w:pPr>
        <w:pStyle w:val="a4"/>
        <w:tabs>
          <w:tab w:val="left" w:pos="709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09" w:hanging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22C5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74E3C352" w14:textId="5FBC0CC0" w:rsidR="00780519" w:rsidRPr="00D22C5B" w:rsidRDefault="00541BCE" w:rsidP="00780519">
      <w:pPr>
        <w:autoSpaceDE w:val="0"/>
        <w:autoSpaceDN w:val="0"/>
        <w:adjustRightInd w:val="0"/>
        <w:ind w:left="720" w:hanging="720"/>
        <w:rPr>
          <w:sz w:val="24"/>
          <w:szCs w:val="24"/>
          <w:lang w:eastAsia="ja-JP"/>
        </w:rPr>
      </w:pPr>
      <w:r w:rsidRPr="00D22C5B">
        <w:rPr>
          <w:sz w:val="24"/>
          <w:szCs w:val="24"/>
        </w:rPr>
        <w:t>19, 20, 21 ноября</w:t>
      </w:r>
      <w:r w:rsidR="00C15F5D" w:rsidRPr="00D22C5B">
        <w:rPr>
          <w:sz w:val="24"/>
          <w:szCs w:val="24"/>
        </w:rPr>
        <w:t>.</w:t>
      </w:r>
      <w:r w:rsidRPr="00D22C5B">
        <w:rPr>
          <w:sz w:val="24"/>
          <w:szCs w:val="24"/>
        </w:rPr>
        <w:t xml:space="preserve"> Париж, Институт Франции </w:t>
      </w:r>
      <w:r w:rsidR="000B06E1" w:rsidRPr="00D22C5B">
        <w:rPr>
          <w:sz w:val="24"/>
          <w:szCs w:val="24"/>
        </w:rPr>
        <w:t xml:space="preserve">(19 и 20) </w:t>
      </w:r>
      <w:r w:rsidRPr="00D22C5B">
        <w:rPr>
          <w:sz w:val="24"/>
          <w:szCs w:val="24"/>
        </w:rPr>
        <w:t>и Сорбо</w:t>
      </w:r>
      <w:r w:rsidR="00FD22BA" w:rsidRPr="00D22C5B">
        <w:rPr>
          <w:sz w:val="24"/>
          <w:szCs w:val="24"/>
        </w:rPr>
        <w:t xml:space="preserve">нна </w:t>
      </w:r>
      <w:r w:rsidR="000B06E1" w:rsidRPr="00D22C5B">
        <w:rPr>
          <w:sz w:val="24"/>
          <w:szCs w:val="24"/>
        </w:rPr>
        <w:t xml:space="preserve">(21) </w:t>
      </w:r>
      <w:r w:rsidR="000B06E1" w:rsidRPr="00D22C5B">
        <w:rPr>
          <w:b/>
          <w:sz w:val="24"/>
          <w:szCs w:val="24"/>
        </w:rPr>
        <w:t>М</w:t>
      </w:r>
      <w:r w:rsidRPr="00D22C5B">
        <w:rPr>
          <w:b/>
          <w:sz w:val="24"/>
          <w:szCs w:val="24"/>
        </w:rPr>
        <w:t xml:space="preserve">еждународная конференция и выставка рукописей </w:t>
      </w:r>
      <w:proofErr w:type="spellStart"/>
      <w:r w:rsidRPr="00D22C5B">
        <w:rPr>
          <w:b/>
          <w:sz w:val="24"/>
          <w:szCs w:val="24"/>
        </w:rPr>
        <w:t>А.И.С</w:t>
      </w:r>
      <w:r w:rsidR="00C15F5D" w:rsidRPr="00D22C5B">
        <w:rPr>
          <w:b/>
          <w:sz w:val="24"/>
          <w:szCs w:val="24"/>
        </w:rPr>
        <w:t>олженицына</w:t>
      </w:r>
      <w:proofErr w:type="spellEnd"/>
      <w:r w:rsidR="000B06E1" w:rsidRPr="00D22C5B">
        <w:rPr>
          <w:sz w:val="24"/>
          <w:szCs w:val="24"/>
        </w:rPr>
        <w:t xml:space="preserve"> (под патронажем Президента Республики)</w:t>
      </w:r>
      <w:r w:rsidR="00780519" w:rsidRPr="00D22C5B">
        <w:rPr>
          <w:sz w:val="24"/>
          <w:szCs w:val="24"/>
          <w:lang w:eastAsia="ja-JP"/>
        </w:rPr>
        <w:t xml:space="preserve"> </w:t>
      </w:r>
      <w:r w:rsidR="00780519" w:rsidRPr="00D22C5B">
        <w:rPr>
          <w:sz w:val="24"/>
          <w:szCs w:val="24"/>
          <w:lang w:val="en-US" w:eastAsia="ja-JP"/>
        </w:rPr>
        <w:t>http</w:t>
      </w:r>
      <w:r w:rsidR="00780519" w:rsidRPr="00D22C5B">
        <w:rPr>
          <w:sz w:val="24"/>
          <w:szCs w:val="24"/>
          <w:lang w:eastAsia="ja-JP"/>
        </w:rPr>
        <w:t>://</w:t>
      </w:r>
      <w:proofErr w:type="spellStart"/>
      <w:r w:rsidR="00780519" w:rsidRPr="00D22C5B">
        <w:rPr>
          <w:sz w:val="24"/>
          <w:szCs w:val="24"/>
          <w:lang w:val="en-US" w:eastAsia="ja-JP"/>
        </w:rPr>
        <w:t>centenairesoljenitsyne</w:t>
      </w:r>
      <w:proofErr w:type="spellEnd"/>
      <w:r w:rsidR="00780519" w:rsidRPr="00D22C5B">
        <w:rPr>
          <w:sz w:val="24"/>
          <w:szCs w:val="24"/>
          <w:lang w:eastAsia="ja-JP"/>
        </w:rPr>
        <w:t>.</w:t>
      </w:r>
      <w:r w:rsidR="00780519" w:rsidRPr="00D22C5B">
        <w:rPr>
          <w:sz w:val="24"/>
          <w:szCs w:val="24"/>
          <w:lang w:val="en-US" w:eastAsia="ja-JP"/>
        </w:rPr>
        <w:t>fr</w:t>
      </w:r>
    </w:p>
    <w:p w14:paraId="683532F3" w14:textId="23B7519D" w:rsidR="00541BCE" w:rsidRPr="00D22C5B" w:rsidRDefault="00541BCE" w:rsidP="00541BCE">
      <w:pPr>
        <w:ind w:left="2160" w:hanging="2160"/>
        <w:rPr>
          <w:sz w:val="24"/>
          <w:szCs w:val="24"/>
        </w:rPr>
      </w:pPr>
    </w:p>
    <w:p w14:paraId="32332145" w14:textId="2A2BA152" w:rsidR="00541BCE" w:rsidRPr="00D22C5B" w:rsidRDefault="00780519" w:rsidP="00780519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26 ноября</w:t>
      </w:r>
      <w:r w:rsidR="00C15F5D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Кис</w:t>
      </w:r>
      <w:r w:rsidRPr="00D22C5B">
        <w:rPr>
          <w:sz w:val="24"/>
          <w:szCs w:val="24"/>
        </w:rPr>
        <w:t xml:space="preserve">ловодск (в рамках </w:t>
      </w:r>
      <w:r w:rsidR="00590EAE" w:rsidRPr="00D22C5B">
        <w:rPr>
          <w:sz w:val="24"/>
          <w:szCs w:val="24"/>
        </w:rPr>
        <w:t>рабоче</w:t>
      </w:r>
      <w:r w:rsidRPr="00D22C5B">
        <w:rPr>
          <w:sz w:val="24"/>
          <w:szCs w:val="24"/>
        </w:rPr>
        <w:t>го визита</w:t>
      </w:r>
      <w:r w:rsidR="000B06E1" w:rsidRPr="00D22C5B">
        <w:rPr>
          <w:sz w:val="24"/>
          <w:szCs w:val="24"/>
        </w:rPr>
        <w:t xml:space="preserve"> </w:t>
      </w:r>
      <w:r w:rsidR="00541BCE" w:rsidRPr="00D22C5B">
        <w:rPr>
          <w:sz w:val="24"/>
          <w:szCs w:val="24"/>
        </w:rPr>
        <w:t>В.И.</w:t>
      </w:r>
      <w:r w:rsidR="00C15F5D" w:rsidRPr="00D22C5B">
        <w:rPr>
          <w:sz w:val="24"/>
          <w:szCs w:val="24"/>
        </w:rPr>
        <w:t> </w:t>
      </w:r>
      <w:r w:rsidR="00541BCE" w:rsidRPr="00D22C5B">
        <w:rPr>
          <w:sz w:val="24"/>
          <w:szCs w:val="24"/>
        </w:rPr>
        <w:t>Матвиенко</w:t>
      </w:r>
      <w:r w:rsidRPr="00D22C5B">
        <w:rPr>
          <w:sz w:val="24"/>
          <w:szCs w:val="24"/>
        </w:rPr>
        <w:t>) —</w:t>
      </w:r>
      <w:r w:rsidR="00541BCE" w:rsidRPr="00D22C5B">
        <w:rPr>
          <w:sz w:val="24"/>
          <w:szCs w:val="24"/>
        </w:rPr>
        <w:t xml:space="preserve"> </w:t>
      </w:r>
      <w:r w:rsidR="00541BCE" w:rsidRPr="00D22C5B">
        <w:rPr>
          <w:b/>
          <w:sz w:val="24"/>
          <w:szCs w:val="24"/>
        </w:rPr>
        <w:t>открытие памятника</w:t>
      </w:r>
      <w:r w:rsidR="00541BCE" w:rsidRPr="00D22C5B">
        <w:rPr>
          <w:sz w:val="24"/>
          <w:szCs w:val="24"/>
        </w:rPr>
        <w:t xml:space="preserve"> Солженицыну и восстановленного </w:t>
      </w:r>
      <w:r w:rsidR="00541BCE" w:rsidRPr="00D22C5B">
        <w:rPr>
          <w:b/>
          <w:sz w:val="24"/>
          <w:szCs w:val="24"/>
        </w:rPr>
        <w:t>храма Св. Пантелеймона</w:t>
      </w:r>
      <w:r w:rsidR="00541BCE" w:rsidRPr="00D22C5B">
        <w:rPr>
          <w:sz w:val="24"/>
          <w:szCs w:val="24"/>
        </w:rPr>
        <w:t>, в к</w:t>
      </w:r>
      <w:r w:rsidR="00E9635E" w:rsidRPr="00D22C5B">
        <w:rPr>
          <w:sz w:val="24"/>
          <w:szCs w:val="24"/>
        </w:rPr>
        <w:t>ото</w:t>
      </w:r>
      <w:r w:rsidR="00541BCE" w:rsidRPr="00D22C5B">
        <w:rPr>
          <w:sz w:val="24"/>
          <w:szCs w:val="24"/>
        </w:rPr>
        <w:t>ром крестили новорожденного Саню Солженицына</w:t>
      </w:r>
      <w:r w:rsidRPr="00D22C5B">
        <w:rPr>
          <w:sz w:val="24"/>
          <w:szCs w:val="24"/>
        </w:rPr>
        <w:t xml:space="preserve">, </w:t>
      </w:r>
      <w:r w:rsidRPr="00D22C5B">
        <w:rPr>
          <w:b/>
          <w:sz w:val="24"/>
          <w:szCs w:val="24"/>
        </w:rPr>
        <w:t>посещение Музея Солженицына</w:t>
      </w:r>
      <w:r w:rsidR="000B06E1" w:rsidRPr="00D22C5B">
        <w:rPr>
          <w:sz w:val="24"/>
          <w:szCs w:val="24"/>
        </w:rPr>
        <w:t>.</w:t>
      </w:r>
    </w:p>
    <w:p w14:paraId="6E901DF1" w14:textId="77777777" w:rsidR="00541BCE" w:rsidRPr="00D22C5B" w:rsidRDefault="00541BCE" w:rsidP="00541BCE">
      <w:pPr>
        <w:ind w:left="2160" w:hanging="2160"/>
        <w:rPr>
          <w:sz w:val="24"/>
          <w:szCs w:val="24"/>
        </w:rPr>
      </w:pPr>
    </w:p>
    <w:p w14:paraId="29D9AA80" w14:textId="47EA0026" w:rsidR="00541BCE" w:rsidRPr="00D22C5B" w:rsidRDefault="00780519" w:rsidP="00780519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7, 8, 9 ноября</w:t>
      </w:r>
      <w:r w:rsidR="00E9635E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</w:t>
      </w:r>
      <w:r w:rsidR="00E9635E" w:rsidRPr="00D22C5B">
        <w:rPr>
          <w:b/>
          <w:sz w:val="24"/>
          <w:szCs w:val="24"/>
        </w:rPr>
        <w:t>П</w:t>
      </w:r>
      <w:r w:rsidR="00541BCE" w:rsidRPr="00D22C5B">
        <w:rPr>
          <w:b/>
          <w:sz w:val="24"/>
          <w:szCs w:val="24"/>
        </w:rPr>
        <w:t>ремьера</w:t>
      </w:r>
      <w:r w:rsidR="00541BCE" w:rsidRPr="00D22C5B">
        <w:rPr>
          <w:sz w:val="24"/>
          <w:szCs w:val="24"/>
        </w:rPr>
        <w:t xml:space="preserve"> на Камерной сцене Большого театра </w:t>
      </w:r>
      <w:r w:rsidR="00541BCE" w:rsidRPr="004059B4">
        <w:rPr>
          <w:sz w:val="24"/>
          <w:szCs w:val="24"/>
        </w:rPr>
        <w:t xml:space="preserve">оперы </w:t>
      </w:r>
      <w:r w:rsidR="003263AD" w:rsidRPr="004059B4">
        <w:rPr>
          <w:sz w:val="24"/>
          <w:szCs w:val="24"/>
        </w:rPr>
        <w:t>А.</w:t>
      </w:r>
      <w:r w:rsidR="00E9635E" w:rsidRPr="004059B4">
        <w:rPr>
          <w:sz w:val="24"/>
          <w:szCs w:val="24"/>
        </w:rPr>
        <w:t> </w:t>
      </w:r>
      <w:r w:rsidR="003263AD" w:rsidRPr="004059B4">
        <w:rPr>
          <w:sz w:val="24"/>
          <w:szCs w:val="24"/>
        </w:rPr>
        <w:t>Чайковского «Один день Ивана Денисовича»</w:t>
      </w:r>
      <w:r w:rsidR="003263AD" w:rsidRPr="00D22C5B">
        <w:rPr>
          <w:sz w:val="24"/>
          <w:szCs w:val="24"/>
        </w:rPr>
        <w:t xml:space="preserve"> (дирижер-постановщик — Игнат Солженицын)</w:t>
      </w:r>
    </w:p>
    <w:p w14:paraId="1AC73935" w14:textId="02F2005D" w:rsidR="00E43EA2" w:rsidRPr="00D22C5B" w:rsidRDefault="00E43EA2" w:rsidP="00E43EA2">
      <w:pPr>
        <w:autoSpaceDE w:val="0"/>
        <w:autoSpaceDN w:val="0"/>
        <w:adjustRightInd w:val="0"/>
        <w:ind w:firstLine="709"/>
        <w:rPr>
          <w:sz w:val="24"/>
          <w:szCs w:val="24"/>
          <w:lang w:eastAsia="ja-JP"/>
        </w:rPr>
      </w:pPr>
      <w:r w:rsidRPr="00D22C5B">
        <w:rPr>
          <w:sz w:val="24"/>
          <w:szCs w:val="24"/>
          <w:lang w:val="en-US" w:eastAsia="ja-JP"/>
        </w:rPr>
        <w:t>https</w:t>
      </w:r>
      <w:r w:rsidRPr="00D22C5B">
        <w:rPr>
          <w:sz w:val="24"/>
          <w:szCs w:val="24"/>
          <w:lang w:eastAsia="ja-JP"/>
        </w:rPr>
        <w:t>://</w:t>
      </w:r>
      <w:r w:rsidRPr="00D22C5B">
        <w:rPr>
          <w:sz w:val="24"/>
          <w:szCs w:val="24"/>
          <w:lang w:val="en-US" w:eastAsia="ja-JP"/>
        </w:rPr>
        <w:t>www</w:t>
      </w:r>
      <w:r w:rsidRPr="00D22C5B">
        <w:rPr>
          <w:sz w:val="24"/>
          <w:szCs w:val="24"/>
          <w:lang w:eastAsia="ja-JP"/>
        </w:rPr>
        <w:t>.</w:t>
      </w:r>
      <w:proofErr w:type="spellStart"/>
      <w:r w:rsidRPr="00D22C5B">
        <w:rPr>
          <w:sz w:val="24"/>
          <w:szCs w:val="24"/>
          <w:lang w:val="en-US" w:eastAsia="ja-JP"/>
        </w:rPr>
        <w:t>bolshoi</w:t>
      </w:r>
      <w:proofErr w:type="spellEnd"/>
      <w:r w:rsidRPr="00D22C5B">
        <w:rPr>
          <w:sz w:val="24"/>
          <w:szCs w:val="24"/>
          <w:lang w:eastAsia="ja-JP"/>
        </w:rPr>
        <w:t>.</w:t>
      </w:r>
      <w:r w:rsidRPr="00D22C5B">
        <w:rPr>
          <w:sz w:val="24"/>
          <w:szCs w:val="24"/>
          <w:lang w:val="en-US" w:eastAsia="ja-JP"/>
        </w:rPr>
        <w:t>ru</w:t>
      </w:r>
      <w:r w:rsidRPr="00D22C5B">
        <w:rPr>
          <w:sz w:val="24"/>
          <w:szCs w:val="24"/>
          <w:lang w:eastAsia="ja-JP"/>
        </w:rPr>
        <w:t>/</w:t>
      </w:r>
      <w:r w:rsidRPr="00D22C5B">
        <w:rPr>
          <w:sz w:val="24"/>
          <w:szCs w:val="24"/>
          <w:lang w:val="en-US" w:eastAsia="ja-JP"/>
        </w:rPr>
        <w:t>performances</w:t>
      </w:r>
      <w:r w:rsidRPr="00D22C5B">
        <w:rPr>
          <w:sz w:val="24"/>
          <w:szCs w:val="24"/>
          <w:lang w:eastAsia="ja-JP"/>
        </w:rPr>
        <w:t>/7062/</w:t>
      </w:r>
    </w:p>
    <w:p w14:paraId="1E6EC565" w14:textId="77777777" w:rsidR="00541BCE" w:rsidRPr="00D22C5B" w:rsidRDefault="00541BCE" w:rsidP="00541BCE">
      <w:pPr>
        <w:ind w:left="2160" w:hanging="2160"/>
        <w:rPr>
          <w:sz w:val="24"/>
          <w:szCs w:val="24"/>
        </w:rPr>
      </w:pPr>
    </w:p>
    <w:p w14:paraId="656A2020" w14:textId="77777777" w:rsidR="00311F21" w:rsidRPr="00D22C5B" w:rsidRDefault="00311F21" w:rsidP="00541BCE">
      <w:pPr>
        <w:ind w:left="2160" w:hanging="2160"/>
        <w:rPr>
          <w:sz w:val="24"/>
          <w:szCs w:val="24"/>
        </w:rPr>
      </w:pPr>
    </w:p>
    <w:p w14:paraId="1A9785D1" w14:textId="69E20EC0" w:rsidR="00541BCE" w:rsidRPr="00D22C5B" w:rsidRDefault="00780519" w:rsidP="00780519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10, 11, 12 декабря</w:t>
      </w:r>
      <w:r w:rsidR="00E9635E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Москва, Пашков дом и Дом русского зарубежья</w:t>
      </w:r>
      <w:r w:rsidR="000B06E1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</w:t>
      </w:r>
      <w:r w:rsidR="000B06E1" w:rsidRPr="00D22C5B">
        <w:rPr>
          <w:sz w:val="24"/>
          <w:szCs w:val="24"/>
        </w:rPr>
        <w:t>М</w:t>
      </w:r>
      <w:r w:rsidR="00541BCE" w:rsidRPr="00D22C5B">
        <w:rPr>
          <w:sz w:val="24"/>
          <w:szCs w:val="24"/>
        </w:rPr>
        <w:t>еждународная конференция</w:t>
      </w:r>
      <w:r w:rsidR="00F9653F" w:rsidRPr="00D22C5B">
        <w:rPr>
          <w:sz w:val="24"/>
          <w:szCs w:val="24"/>
        </w:rPr>
        <w:t xml:space="preserve"> </w:t>
      </w:r>
      <w:r w:rsidR="00F9653F" w:rsidRPr="00D22C5B">
        <w:rPr>
          <w:b/>
          <w:sz w:val="24"/>
          <w:szCs w:val="24"/>
        </w:rPr>
        <w:t>«Александр Солженицын: взгляд из XXI века»</w:t>
      </w:r>
      <w:r w:rsidR="00541BCE" w:rsidRPr="00D22C5B">
        <w:rPr>
          <w:sz w:val="24"/>
          <w:szCs w:val="24"/>
        </w:rPr>
        <w:t>, открывает премьер Д.А. Медведев</w:t>
      </w:r>
      <w:r w:rsidR="000B06E1" w:rsidRPr="00D22C5B">
        <w:rPr>
          <w:sz w:val="24"/>
          <w:szCs w:val="24"/>
        </w:rPr>
        <w:t>.</w:t>
      </w:r>
    </w:p>
    <w:p w14:paraId="0F2E57DF" w14:textId="66DD9549" w:rsidR="00C216DF" w:rsidRPr="00D22C5B" w:rsidRDefault="00E43EA2" w:rsidP="00C216DF">
      <w:pPr>
        <w:autoSpaceDE w:val="0"/>
        <w:autoSpaceDN w:val="0"/>
        <w:adjustRightInd w:val="0"/>
        <w:ind w:firstLine="709"/>
        <w:rPr>
          <w:rStyle w:val="a6"/>
          <w:color w:val="auto"/>
          <w:sz w:val="24"/>
          <w:szCs w:val="24"/>
          <w:u w:val="none"/>
        </w:rPr>
      </w:pPr>
      <w:r w:rsidRPr="00D22C5B">
        <w:rPr>
          <w:sz w:val="24"/>
          <w:szCs w:val="24"/>
        </w:rPr>
        <w:t xml:space="preserve">Справки — Светлана Романова, </w:t>
      </w:r>
      <w:r w:rsidRPr="00D22C5B">
        <w:rPr>
          <w:rStyle w:val="a6"/>
          <w:color w:val="auto"/>
          <w:sz w:val="24"/>
          <w:u w:val="none"/>
          <w:lang w:val="en-US"/>
        </w:rPr>
        <w:t>s</w:t>
      </w:r>
      <w:r w:rsidRPr="00D22C5B">
        <w:rPr>
          <w:rStyle w:val="a6"/>
          <w:color w:val="auto"/>
          <w:sz w:val="24"/>
          <w:u w:val="none"/>
        </w:rPr>
        <w:t>.</w:t>
      </w:r>
      <w:r w:rsidRPr="00D22C5B">
        <w:rPr>
          <w:rStyle w:val="a6"/>
          <w:color w:val="auto"/>
          <w:sz w:val="24"/>
          <w:u w:val="none"/>
          <w:lang w:val="en-US"/>
        </w:rPr>
        <w:t>v</w:t>
      </w:r>
      <w:r w:rsidRPr="00D22C5B">
        <w:rPr>
          <w:rStyle w:val="a6"/>
          <w:color w:val="auto"/>
          <w:sz w:val="24"/>
          <w:u w:val="none"/>
        </w:rPr>
        <w:t>.</w:t>
      </w:r>
      <w:proofErr w:type="spellStart"/>
      <w:r w:rsidRPr="00D22C5B">
        <w:rPr>
          <w:rStyle w:val="a6"/>
          <w:color w:val="auto"/>
          <w:sz w:val="24"/>
          <w:u w:val="none"/>
          <w:lang w:val="en-US"/>
        </w:rPr>
        <w:t>romanova</w:t>
      </w:r>
      <w:proofErr w:type="spellEnd"/>
      <w:r w:rsidRPr="00D22C5B">
        <w:rPr>
          <w:rStyle w:val="a6"/>
          <w:color w:val="auto"/>
          <w:sz w:val="24"/>
          <w:u w:val="none"/>
        </w:rPr>
        <w:t>@</w:t>
      </w:r>
      <w:r w:rsidRPr="00D22C5B">
        <w:rPr>
          <w:rStyle w:val="a6"/>
          <w:color w:val="auto"/>
          <w:sz w:val="24"/>
          <w:u w:val="none"/>
          <w:lang w:val="en-US"/>
        </w:rPr>
        <w:t>yandex</w:t>
      </w:r>
      <w:r w:rsidRPr="00D22C5B">
        <w:rPr>
          <w:rStyle w:val="a6"/>
          <w:color w:val="auto"/>
          <w:sz w:val="24"/>
          <w:u w:val="none"/>
        </w:rPr>
        <w:t>.</w:t>
      </w:r>
      <w:r w:rsidRPr="00D22C5B">
        <w:rPr>
          <w:rStyle w:val="a6"/>
          <w:color w:val="auto"/>
          <w:sz w:val="24"/>
          <w:u w:val="none"/>
          <w:lang w:val="en-US"/>
        </w:rPr>
        <w:t>ru</w:t>
      </w:r>
    </w:p>
    <w:p w14:paraId="25127A64" w14:textId="77777777" w:rsidR="00E43EA2" w:rsidRPr="00D22C5B" w:rsidRDefault="00E43EA2" w:rsidP="00E43EA2">
      <w:pPr>
        <w:ind w:firstLine="720"/>
        <w:rPr>
          <w:rStyle w:val="a6"/>
          <w:color w:val="auto"/>
          <w:sz w:val="24"/>
          <w:szCs w:val="24"/>
          <w:u w:val="none"/>
        </w:rPr>
      </w:pPr>
      <w:r w:rsidRPr="00D22C5B">
        <w:rPr>
          <w:rStyle w:val="a6"/>
          <w:color w:val="auto"/>
          <w:sz w:val="24"/>
          <w:szCs w:val="24"/>
          <w:u w:val="none"/>
        </w:rPr>
        <w:t>+7 (916) 550-59-65</w:t>
      </w:r>
    </w:p>
    <w:p w14:paraId="41F55966" w14:textId="77777777" w:rsidR="00541BCE" w:rsidRPr="00D22C5B" w:rsidRDefault="00541BCE" w:rsidP="00541BCE">
      <w:pPr>
        <w:ind w:left="2160" w:hanging="2160"/>
        <w:rPr>
          <w:sz w:val="24"/>
          <w:szCs w:val="24"/>
        </w:rPr>
      </w:pPr>
    </w:p>
    <w:p w14:paraId="7C7379EA" w14:textId="014855BE" w:rsidR="00541BCE" w:rsidRPr="00D22C5B" w:rsidRDefault="00780519" w:rsidP="00780519">
      <w:pPr>
        <w:ind w:left="567" w:hanging="567"/>
        <w:rPr>
          <w:sz w:val="24"/>
          <w:szCs w:val="24"/>
        </w:rPr>
      </w:pPr>
      <w:r w:rsidRPr="00D22C5B">
        <w:rPr>
          <w:sz w:val="24"/>
          <w:szCs w:val="24"/>
        </w:rPr>
        <w:t>11 декабря, днем</w:t>
      </w:r>
      <w:r w:rsidR="00906EA6" w:rsidRPr="00D22C5B">
        <w:rPr>
          <w:sz w:val="24"/>
        </w:rPr>
        <w:t>.</w:t>
      </w:r>
      <w:r w:rsidR="00541BCE" w:rsidRPr="00D22C5B">
        <w:rPr>
          <w:sz w:val="24"/>
          <w:szCs w:val="24"/>
        </w:rPr>
        <w:t xml:space="preserve"> Москва, </w:t>
      </w:r>
      <w:r w:rsidR="00541BCE" w:rsidRPr="00D22C5B">
        <w:rPr>
          <w:b/>
          <w:sz w:val="24"/>
          <w:szCs w:val="24"/>
        </w:rPr>
        <w:t>открытие памятника Солженицыну</w:t>
      </w:r>
      <w:r w:rsidR="00541BCE" w:rsidRPr="00D22C5B">
        <w:rPr>
          <w:sz w:val="24"/>
          <w:szCs w:val="24"/>
        </w:rPr>
        <w:t xml:space="preserve"> (на улице Александра Солженицына)</w:t>
      </w:r>
      <w:r w:rsidR="003263AD" w:rsidRPr="00D22C5B">
        <w:rPr>
          <w:sz w:val="24"/>
          <w:szCs w:val="24"/>
        </w:rPr>
        <w:t xml:space="preserve"> </w:t>
      </w:r>
    </w:p>
    <w:p w14:paraId="7518FA5E" w14:textId="77777777" w:rsidR="00541BCE" w:rsidRPr="00D22C5B" w:rsidRDefault="00541BCE" w:rsidP="00541BCE">
      <w:pPr>
        <w:ind w:left="2160" w:hanging="2160"/>
        <w:rPr>
          <w:sz w:val="24"/>
          <w:szCs w:val="24"/>
        </w:rPr>
      </w:pPr>
    </w:p>
    <w:p w14:paraId="6C319B10" w14:textId="4EAD1F3E" w:rsidR="00F9653F" w:rsidRPr="00D22C5B" w:rsidRDefault="00780519" w:rsidP="00590EAE">
      <w:pPr>
        <w:pStyle w:val="1"/>
        <w:spacing w:after="0"/>
        <w:ind w:left="709" w:hanging="709"/>
        <w:rPr>
          <w:rFonts w:eastAsia="Times New Roman"/>
          <w:b w:val="0"/>
          <w:sz w:val="24"/>
          <w:szCs w:val="24"/>
        </w:rPr>
      </w:pPr>
      <w:r w:rsidRPr="00D22C5B">
        <w:rPr>
          <w:b w:val="0"/>
          <w:sz w:val="24"/>
          <w:szCs w:val="24"/>
        </w:rPr>
        <w:lastRenderedPageBreak/>
        <w:t>11 декабря</w:t>
      </w:r>
      <w:r w:rsidR="00906EA6" w:rsidRPr="00D22C5B">
        <w:rPr>
          <w:sz w:val="24"/>
          <w:szCs w:val="24"/>
        </w:rPr>
        <w:t>.</w:t>
      </w:r>
      <w:r w:rsidR="00541BCE" w:rsidRPr="00D22C5B">
        <w:rPr>
          <w:sz w:val="24"/>
          <w:szCs w:val="24"/>
        </w:rPr>
        <w:t xml:space="preserve"> </w:t>
      </w:r>
      <w:r w:rsidR="00F9653F" w:rsidRPr="00D22C5B">
        <w:rPr>
          <w:rFonts w:eastAsia="Times New Roman"/>
          <w:sz w:val="24"/>
          <w:szCs w:val="24"/>
        </w:rPr>
        <w:t xml:space="preserve">Юбилейный вечер «Ваш А. Солженицын» </w:t>
      </w:r>
      <w:r w:rsidR="00F9653F" w:rsidRPr="00D22C5B">
        <w:rPr>
          <w:rFonts w:eastAsia="Times New Roman"/>
          <w:b w:val="0"/>
          <w:sz w:val="24"/>
          <w:szCs w:val="24"/>
        </w:rPr>
        <w:t>—</w:t>
      </w:r>
      <w:r w:rsidR="00590EAE" w:rsidRPr="00D22C5B">
        <w:rPr>
          <w:rFonts w:eastAsia="Times New Roman"/>
          <w:b w:val="0"/>
          <w:sz w:val="24"/>
          <w:szCs w:val="24"/>
        </w:rPr>
        <w:t xml:space="preserve"> М</w:t>
      </w:r>
      <w:r w:rsidR="00F9653F" w:rsidRPr="00D22C5B">
        <w:rPr>
          <w:rFonts w:eastAsia="Times New Roman"/>
          <w:b w:val="0"/>
          <w:sz w:val="24"/>
          <w:szCs w:val="24"/>
        </w:rPr>
        <w:t>осковский художественный театр. Литературный спектакль-посвящение, в главной роли Евгений Миронов</w:t>
      </w:r>
    </w:p>
    <w:p w14:paraId="5A49EBCC" w14:textId="00D9D777" w:rsidR="00541BCE" w:rsidRPr="00D22C5B" w:rsidRDefault="00F9653F" w:rsidP="00E43EA2">
      <w:pPr>
        <w:ind w:left="2160" w:hanging="1440"/>
        <w:rPr>
          <w:sz w:val="24"/>
          <w:szCs w:val="24"/>
        </w:rPr>
      </w:pPr>
      <w:r w:rsidRPr="00D22C5B">
        <w:rPr>
          <w:rStyle w:val="a6"/>
          <w:color w:val="auto"/>
          <w:sz w:val="24"/>
          <w:u w:val="none"/>
          <w:lang w:eastAsia="ja-JP"/>
        </w:rPr>
        <w:t>http://www.mxat.ru/performance/special/solzhenitcin/</w:t>
      </w:r>
      <w:r w:rsidR="00541BCE" w:rsidRPr="00D22C5B">
        <w:rPr>
          <w:sz w:val="24"/>
          <w:szCs w:val="24"/>
        </w:rPr>
        <w:t xml:space="preserve"> </w:t>
      </w:r>
    </w:p>
    <w:p w14:paraId="60E7D07E" w14:textId="77777777" w:rsidR="00541BCE" w:rsidRPr="00D22C5B" w:rsidRDefault="00541BCE" w:rsidP="00541BCE">
      <w:pPr>
        <w:ind w:left="2160" w:hanging="2160"/>
        <w:rPr>
          <w:sz w:val="24"/>
          <w:szCs w:val="24"/>
        </w:rPr>
      </w:pPr>
    </w:p>
    <w:p w14:paraId="38365461" w14:textId="66C5BA5A" w:rsidR="00541BCE" w:rsidRPr="00D22C5B" w:rsidRDefault="00E43EA2" w:rsidP="00541BCE">
      <w:pPr>
        <w:ind w:left="2160" w:hanging="2160"/>
        <w:rPr>
          <w:sz w:val="24"/>
          <w:szCs w:val="24"/>
        </w:rPr>
      </w:pPr>
      <w:r w:rsidRPr="00D22C5B">
        <w:rPr>
          <w:sz w:val="24"/>
          <w:szCs w:val="24"/>
        </w:rPr>
        <w:t>11 декабря</w:t>
      </w:r>
      <w:r w:rsidR="000D4833" w:rsidRPr="00D22C5B">
        <w:rPr>
          <w:sz w:val="24"/>
        </w:rPr>
        <w:t>.</w:t>
      </w:r>
      <w:r w:rsidR="00541BCE" w:rsidRPr="00D22C5B">
        <w:rPr>
          <w:sz w:val="24"/>
          <w:szCs w:val="24"/>
        </w:rPr>
        <w:t xml:space="preserve"> </w:t>
      </w:r>
      <w:r w:rsidR="00541BCE" w:rsidRPr="00606597">
        <w:rPr>
          <w:b/>
          <w:sz w:val="24"/>
          <w:szCs w:val="24"/>
        </w:rPr>
        <w:t>Спектакль «Красное Колесо»</w:t>
      </w:r>
      <w:r w:rsidR="00541BCE" w:rsidRPr="00D22C5B">
        <w:rPr>
          <w:sz w:val="24"/>
          <w:szCs w:val="24"/>
        </w:rPr>
        <w:t xml:space="preserve"> в Театре </w:t>
      </w:r>
      <w:r w:rsidR="000D4833" w:rsidRPr="00D22C5B">
        <w:rPr>
          <w:sz w:val="24"/>
        </w:rPr>
        <w:t>российской а</w:t>
      </w:r>
      <w:r w:rsidR="00541BCE" w:rsidRPr="00D22C5B">
        <w:rPr>
          <w:sz w:val="24"/>
          <w:szCs w:val="24"/>
        </w:rPr>
        <w:t>рмии;</w:t>
      </w:r>
    </w:p>
    <w:p w14:paraId="174FE894" w14:textId="56A9DF18" w:rsidR="00541BCE" w:rsidRPr="00D22C5B" w:rsidRDefault="00541BCE" w:rsidP="00E43EA2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ab/>
        <w:t>Спектакль «Один день Ивана Денисовича» в Театре на Покровке</w:t>
      </w:r>
    </w:p>
    <w:p w14:paraId="26C947C4" w14:textId="77777777" w:rsidR="000B06E1" w:rsidRPr="00D22C5B" w:rsidRDefault="000B06E1" w:rsidP="00541BCE">
      <w:pPr>
        <w:ind w:left="2160" w:hanging="2160"/>
        <w:rPr>
          <w:sz w:val="24"/>
          <w:szCs w:val="24"/>
        </w:rPr>
      </w:pPr>
    </w:p>
    <w:p w14:paraId="12D30073" w14:textId="53B34022" w:rsidR="000B06E1" w:rsidRPr="00D22C5B" w:rsidRDefault="00E43EA2" w:rsidP="00E43EA2">
      <w:pPr>
        <w:ind w:left="709" w:hanging="709"/>
        <w:rPr>
          <w:sz w:val="24"/>
          <w:szCs w:val="24"/>
        </w:rPr>
      </w:pPr>
      <w:r w:rsidRPr="00D22C5B">
        <w:rPr>
          <w:sz w:val="24"/>
          <w:szCs w:val="24"/>
        </w:rPr>
        <w:t>14 декабря</w:t>
      </w:r>
      <w:r w:rsidR="000D4833" w:rsidRPr="00D22C5B">
        <w:rPr>
          <w:sz w:val="24"/>
        </w:rPr>
        <w:t>.</w:t>
      </w:r>
      <w:r w:rsidR="000B06E1" w:rsidRPr="00D22C5B">
        <w:rPr>
          <w:sz w:val="24"/>
          <w:szCs w:val="24"/>
        </w:rPr>
        <w:t xml:space="preserve"> </w:t>
      </w:r>
      <w:r w:rsidR="000B06E1" w:rsidRPr="00D22C5B">
        <w:rPr>
          <w:b/>
          <w:sz w:val="24"/>
          <w:szCs w:val="24"/>
        </w:rPr>
        <w:t>Открытие Музея-квартиры</w:t>
      </w:r>
      <w:r w:rsidR="000B06E1" w:rsidRPr="00D22C5B">
        <w:rPr>
          <w:sz w:val="24"/>
          <w:szCs w:val="24"/>
        </w:rPr>
        <w:t xml:space="preserve"> А.И. Солженицына (Тверская 12, строение 8).</w:t>
      </w:r>
    </w:p>
    <w:p w14:paraId="543F8938" w14:textId="77777777" w:rsidR="00E43EA2" w:rsidRPr="00D22C5B" w:rsidRDefault="00E43EA2" w:rsidP="00E43EA2">
      <w:pPr>
        <w:ind w:left="709" w:hanging="709"/>
        <w:rPr>
          <w:sz w:val="24"/>
          <w:szCs w:val="24"/>
        </w:rPr>
      </w:pPr>
    </w:p>
    <w:p w14:paraId="3B97CDC2" w14:textId="77777777" w:rsidR="004A764E" w:rsidRPr="00D22C5B" w:rsidRDefault="00E43EA2" w:rsidP="00E43EA2">
      <w:pPr>
        <w:pStyle w:val="1"/>
        <w:spacing w:after="0"/>
        <w:rPr>
          <w:b w:val="0"/>
          <w:sz w:val="24"/>
          <w:szCs w:val="24"/>
          <w:lang w:eastAsia="ja-JP"/>
        </w:rPr>
      </w:pPr>
      <w:r w:rsidRPr="00D22C5B">
        <w:rPr>
          <w:b w:val="0"/>
          <w:sz w:val="24"/>
          <w:szCs w:val="24"/>
        </w:rPr>
        <w:t>15 и 16 декабря</w:t>
      </w:r>
      <w:r w:rsidR="006A3CA0" w:rsidRPr="00D22C5B">
        <w:rPr>
          <w:b w:val="0"/>
          <w:sz w:val="24"/>
          <w:szCs w:val="24"/>
        </w:rPr>
        <w:t>.</w:t>
      </w:r>
      <w:r w:rsidRPr="00D22C5B">
        <w:rPr>
          <w:b w:val="0"/>
          <w:sz w:val="24"/>
          <w:szCs w:val="24"/>
          <w:lang w:eastAsia="ja-JP"/>
        </w:rPr>
        <w:t xml:space="preserve"> Театральный сериал по роману Солженицына «Красное Колесо».</w:t>
      </w:r>
    </w:p>
    <w:p w14:paraId="6C93594A" w14:textId="49BEE659" w:rsidR="00E43EA2" w:rsidRPr="00D22C5B" w:rsidRDefault="00E43EA2" w:rsidP="004A764E">
      <w:pPr>
        <w:pStyle w:val="1"/>
        <w:spacing w:after="0"/>
        <w:ind w:firstLine="709"/>
        <w:rPr>
          <w:b w:val="0"/>
          <w:sz w:val="24"/>
          <w:szCs w:val="24"/>
          <w:lang w:eastAsia="ja-JP"/>
        </w:rPr>
      </w:pPr>
      <w:r w:rsidRPr="00D22C5B">
        <w:rPr>
          <w:b w:val="0"/>
          <w:sz w:val="24"/>
          <w:szCs w:val="24"/>
          <w:lang w:eastAsia="ja-JP"/>
        </w:rPr>
        <w:t xml:space="preserve">Театр Наций, Новое пространство. </w:t>
      </w:r>
    </w:p>
    <w:p w14:paraId="24801D8F" w14:textId="01F0530E" w:rsidR="00E43EA2" w:rsidRPr="00D22C5B" w:rsidRDefault="00E43EA2" w:rsidP="00E43EA2">
      <w:pPr>
        <w:ind w:left="709"/>
        <w:rPr>
          <w:sz w:val="24"/>
          <w:szCs w:val="24"/>
        </w:rPr>
      </w:pPr>
      <w:r w:rsidRPr="00D22C5B">
        <w:rPr>
          <w:rStyle w:val="a6"/>
          <w:color w:val="auto"/>
          <w:sz w:val="24"/>
          <w:u w:val="none"/>
          <w:lang w:eastAsia="ja-JP"/>
        </w:rPr>
        <w:t>https://theatreofnations.ru/events?month=2018-12-01</w:t>
      </w:r>
    </w:p>
    <w:p w14:paraId="2BA9431D" w14:textId="77777777" w:rsidR="00E43EA2" w:rsidRPr="00D22C5B" w:rsidRDefault="00E43EA2" w:rsidP="00E43EA2">
      <w:pPr>
        <w:ind w:left="709" w:hanging="709"/>
        <w:rPr>
          <w:sz w:val="24"/>
          <w:szCs w:val="24"/>
        </w:rPr>
      </w:pPr>
    </w:p>
    <w:p w14:paraId="5C8552F9" w14:textId="19AF7B0B" w:rsidR="00C216DF" w:rsidRPr="00D22C5B" w:rsidRDefault="00C216DF" w:rsidP="00C216DF">
      <w:pPr>
        <w:autoSpaceDE w:val="0"/>
        <w:autoSpaceDN w:val="0"/>
        <w:adjustRightInd w:val="0"/>
        <w:ind w:left="709" w:hanging="709"/>
        <w:rPr>
          <w:sz w:val="24"/>
          <w:szCs w:val="24"/>
          <w:lang w:eastAsia="ja-JP"/>
        </w:rPr>
      </w:pPr>
      <w:r w:rsidRPr="00D22C5B">
        <w:rPr>
          <w:sz w:val="24"/>
          <w:szCs w:val="24"/>
          <w:lang w:eastAsia="ja-JP"/>
        </w:rPr>
        <w:t>16 декабря</w:t>
      </w:r>
      <w:r w:rsidR="004A764E" w:rsidRPr="00D22C5B">
        <w:rPr>
          <w:sz w:val="24"/>
          <w:lang w:eastAsia="ja-JP"/>
        </w:rPr>
        <w:t>.</w:t>
      </w:r>
      <w:r w:rsidRPr="00D22C5B">
        <w:rPr>
          <w:sz w:val="24"/>
          <w:szCs w:val="24"/>
          <w:lang w:eastAsia="ja-JP"/>
        </w:rPr>
        <w:t xml:space="preserve"> </w:t>
      </w:r>
      <w:r w:rsidRPr="00D22C5B">
        <w:rPr>
          <w:b/>
          <w:sz w:val="24"/>
          <w:szCs w:val="24"/>
          <w:lang w:eastAsia="ja-JP"/>
        </w:rPr>
        <w:t>Концерт</w:t>
      </w:r>
      <w:r w:rsidRPr="00D22C5B">
        <w:rPr>
          <w:sz w:val="24"/>
          <w:szCs w:val="24"/>
          <w:lang w:eastAsia="ja-JP"/>
        </w:rPr>
        <w:t xml:space="preserve"> — Владимир Спиваков и Игнат Солженицын —</w:t>
      </w:r>
      <w:r w:rsidR="004A764E" w:rsidRPr="00D22C5B">
        <w:rPr>
          <w:sz w:val="24"/>
          <w:lang w:eastAsia="ja-JP"/>
        </w:rPr>
        <w:t xml:space="preserve"> </w:t>
      </w:r>
      <w:r w:rsidR="00606597">
        <w:rPr>
          <w:sz w:val="24"/>
          <w:lang w:eastAsia="ja-JP"/>
        </w:rPr>
        <w:t xml:space="preserve">Московский </w:t>
      </w:r>
      <w:r w:rsidR="00606597">
        <w:rPr>
          <w:sz w:val="24"/>
          <w:szCs w:val="24"/>
          <w:lang w:eastAsia="ja-JP"/>
        </w:rPr>
        <w:t>международный Дом музыки</w:t>
      </w:r>
      <w:r w:rsidRPr="00D22C5B">
        <w:rPr>
          <w:sz w:val="24"/>
          <w:szCs w:val="24"/>
          <w:lang w:eastAsia="ja-JP"/>
        </w:rPr>
        <w:t xml:space="preserve">, </w:t>
      </w:r>
      <w:proofErr w:type="spellStart"/>
      <w:r w:rsidRPr="00D22C5B">
        <w:rPr>
          <w:sz w:val="24"/>
          <w:szCs w:val="24"/>
          <w:lang w:eastAsia="ja-JP"/>
        </w:rPr>
        <w:t>Светлановский</w:t>
      </w:r>
      <w:proofErr w:type="spellEnd"/>
      <w:r w:rsidRPr="00D22C5B">
        <w:rPr>
          <w:sz w:val="24"/>
          <w:szCs w:val="24"/>
          <w:lang w:eastAsia="ja-JP"/>
        </w:rPr>
        <w:t xml:space="preserve"> зал</w:t>
      </w:r>
    </w:p>
    <w:p w14:paraId="17807D17" w14:textId="79011A82" w:rsidR="00E43EA2" w:rsidRPr="00D22C5B" w:rsidRDefault="00C216DF" w:rsidP="004A764E">
      <w:pPr>
        <w:ind w:left="709"/>
        <w:rPr>
          <w:sz w:val="24"/>
          <w:szCs w:val="24"/>
          <w:lang w:eastAsia="ja-JP"/>
        </w:rPr>
      </w:pPr>
      <w:r w:rsidRPr="00D22C5B">
        <w:rPr>
          <w:rStyle w:val="a6"/>
          <w:color w:val="auto"/>
          <w:sz w:val="24"/>
          <w:u w:val="none"/>
          <w:lang w:val="en-US" w:eastAsia="ja-JP"/>
        </w:rPr>
        <w:t>https</w:t>
      </w:r>
      <w:r w:rsidRPr="00D22C5B">
        <w:rPr>
          <w:rStyle w:val="a6"/>
          <w:color w:val="auto"/>
          <w:sz w:val="24"/>
          <w:u w:val="none"/>
          <w:lang w:eastAsia="ja-JP"/>
        </w:rPr>
        <w:t>://</w:t>
      </w:r>
      <w:r w:rsidRPr="00D22C5B">
        <w:rPr>
          <w:rStyle w:val="a6"/>
          <w:color w:val="auto"/>
          <w:sz w:val="24"/>
          <w:u w:val="none"/>
          <w:lang w:val="en-US" w:eastAsia="ja-JP"/>
        </w:rPr>
        <w:t>www</w:t>
      </w:r>
      <w:r w:rsidRPr="00D22C5B">
        <w:rPr>
          <w:rStyle w:val="a6"/>
          <w:color w:val="auto"/>
          <w:sz w:val="24"/>
          <w:u w:val="none"/>
          <w:lang w:eastAsia="ja-JP"/>
        </w:rPr>
        <w:t>.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mmdm</w:t>
      </w:r>
      <w:proofErr w:type="spellEnd"/>
      <w:r w:rsidRPr="00D22C5B">
        <w:rPr>
          <w:rStyle w:val="a6"/>
          <w:color w:val="auto"/>
          <w:sz w:val="24"/>
          <w:u w:val="none"/>
          <w:lang w:eastAsia="ja-JP"/>
        </w:rPr>
        <w:t>.</w:t>
      </w:r>
      <w:r w:rsidRPr="00D22C5B">
        <w:rPr>
          <w:rStyle w:val="a6"/>
          <w:color w:val="auto"/>
          <w:sz w:val="24"/>
          <w:u w:val="none"/>
          <w:lang w:val="en-US" w:eastAsia="ja-JP"/>
        </w:rPr>
        <w:t>ru</w:t>
      </w:r>
      <w:r w:rsidRPr="00D22C5B">
        <w:rPr>
          <w:rStyle w:val="a6"/>
          <w:color w:val="auto"/>
          <w:sz w:val="24"/>
          <w:u w:val="none"/>
          <w:lang w:eastAsia="ja-JP"/>
        </w:rPr>
        <w:t>/</w:t>
      </w:r>
      <w:r w:rsidRPr="00D22C5B">
        <w:rPr>
          <w:rStyle w:val="a6"/>
          <w:color w:val="auto"/>
          <w:sz w:val="24"/>
          <w:u w:val="none"/>
          <w:lang w:val="en-US" w:eastAsia="ja-JP"/>
        </w:rPr>
        <w:t>ru</w:t>
      </w:r>
      <w:r w:rsidRPr="00D22C5B">
        <w:rPr>
          <w:rStyle w:val="a6"/>
          <w:color w:val="auto"/>
          <w:sz w:val="24"/>
          <w:u w:val="none"/>
          <w:lang w:eastAsia="ja-JP"/>
        </w:rPr>
        <w:t>/</w:t>
      </w:r>
      <w:r w:rsidRPr="00D22C5B">
        <w:rPr>
          <w:rStyle w:val="a6"/>
          <w:color w:val="auto"/>
          <w:sz w:val="24"/>
          <w:u w:val="none"/>
          <w:lang w:val="en-US" w:eastAsia="ja-JP"/>
        </w:rPr>
        <w:t>events</w:t>
      </w:r>
      <w:r w:rsidRPr="00D22C5B">
        <w:rPr>
          <w:rStyle w:val="a6"/>
          <w:color w:val="auto"/>
          <w:sz w:val="24"/>
          <w:u w:val="none"/>
          <w:lang w:eastAsia="ja-JP"/>
        </w:rPr>
        <w:t>/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vladimir</w:t>
      </w:r>
      <w:proofErr w:type="spellEnd"/>
      <w:r w:rsidRPr="00D22C5B">
        <w:rPr>
          <w:rStyle w:val="a6"/>
          <w:color w:val="auto"/>
          <w:sz w:val="24"/>
          <w:u w:val="none"/>
          <w:lang w:eastAsia="ja-JP"/>
        </w:rPr>
        <w:t>-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spivakov</w:t>
      </w:r>
      <w:proofErr w:type="spellEnd"/>
      <w:r w:rsidRPr="00D22C5B">
        <w:rPr>
          <w:rStyle w:val="a6"/>
          <w:color w:val="auto"/>
          <w:sz w:val="24"/>
          <w:u w:val="none"/>
          <w:lang w:eastAsia="ja-JP"/>
        </w:rPr>
        <w:t>-</w:t>
      </w:r>
      <w:r w:rsidRPr="00D22C5B">
        <w:rPr>
          <w:rStyle w:val="a6"/>
          <w:color w:val="auto"/>
          <w:sz w:val="24"/>
          <w:u w:val="none"/>
          <w:lang w:val="en-US" w:eastAsia="ja-JP"/>
        </w:rPr>
        <w:t>i</w:t>
      </w:r>
      <w:r w:rsidRPr="00D22C5B">
        <w:rPr>
          <w:rStyle w:val="a6"/>
          <w:color w:val="auto"/>
          <w:sz w:val="24"/>
          <w:u w:val="none"/>
          <w:lang w:eastAsia="ja-JP"/>
        </w:rPr>
        <w:t>-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ignat</w:t>
      </w:r>
      <w:proofErr w:type="spellEnd"/>
      <w:r w:rsidRPr="00D22C5B">
        <w:rPr>
          <w:rStyle w:val="a6"/>
          <w:color w:val="auto"/>
          <w:sz w:val="24"/>
          <w:u w:val="none"/>
          <w:lang w:eastAsia="ja-JP"/>
        </w:rPr>
        <w:t>-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solzhenicyn</w:t>
      </w:r>
      <w:proofErr w:type="spellEnd"/>
      <w:r w:rsidRPr="00D22C5B">
        <w:rPr>
          <w:rStyle w:val="a6"/>
          <w:color w:val="auto"/>
          <w:sz w:val="24"/>
          <w:u w:val="none"/>
          <w:lang w:eastAsia="ja-JP"/>
        </w:rPr>
        <w:t>-</w:t>
      </w:r>
      <w:proofErr w:type="spellStart"/>
      <w:r w:rsidRPr="00D22C5B">
        <w:rPr>
          <w:rStyle w:val="a6"/>
          <w:color w:val="auto"/>
          <w:sz w:val="24"/>
          <w:u w:val="none"/>
          <w:lang w:val="en-US" w:eastAsia="ja-JP"/>
        </w:rPr>
        <w:t>nfor</w:t>
      </w:r>
      <w:proofErr w:type="spellEnd"/>
    </w:p>
    <w:p w14:paraId="10DC3DA5" w14:textId="77777777" w:rsidR="00D323A4" w:rsidRPr="00D22C5B" w:rsidRDefault="00D323A4" w:rsidP="00C216DF">
      <w:pPr>
        <w:ind w:left="709" w:hanging="709"/>
        <w:rPr>
          <w:sz w:val="24"/>
          <w:szCs w:val="24"/>
          <w:lang w:eastAsia="ja-JP"/>
        </w:rPr>
      </w:pPr>
    </w:p>
    <w:p w14:paraId="6C359B6F" w14:textId="09375CA3" w:rsidR="00D323A4" w:rsidRPr="00D22C5B" w:rsidRDefault="00D323A4" w:rsidP="00D22C5B">
      <w:pPr>
        <w:ind w:left="709" w:hanging="709"/>
        <w:jc w:val="center"/>
        <w:rPr>
          <w:b/>
          <w:sz w:val="24"/>
          <w:szCs w:val="24"/>
          <w:lang w:eastAsia="ja-JP"/>
        </w:rPr>
      </w:pPr>
      <w:r w:rsidRPr="00D22C5B">
        <w:rPr>
          <w:b/>
          <w:sz w:val="24"/>
          <w:szCs w:val="24"/>
          <w:lang w:eastAsia="ja-JP"/>
        </w:rPr>
        <w:t>—————————————————————————</w:t>
      </w:r>
    </w:p>
    <w:p w14:paraId="5F98EFE0" w14:textId="77777777" w:rsidR="00D323A4" w:rsidRPr="00D22C5B" w:rsidRDefault="00D323A4" w:rsidP="00C216DF">
      <w:pPr>
        <w:ind w:left="709" w:hanging="709"/>
        <w:rPr>
          <w:sz w:val="24"/>
          <w:szCs w:val="24"/>
          <w:lang w:eastAsia="ja-JP"/>
        </w:rPr>
      </w:pPr>
    </w:p>
    <w:p w14:paraId="2BE9A126" w14:textId="7D26ABE5" w:rsidR="00D323A4" w:rsidRPr="00D22C5B" w:rsidRDefault="00D323A4" w:rsidP="00C216DF">
      <w:pPr>
        <w:ind w:left="709" w:hanging="709"/>
        <w:rPr>
          <w:b/>
          <w:sz w:val="24"/>
          <w:szCs w:val="24"/>
          <w:lang w:eastAsia="ja-JP"/>
        </w:rPr>
      </w:pPr>
      <w:r w:rsidRPr="00D22C5B">
        <w:rPr>
          <w:b/>
          <w:sz w:val="24"/>
          <w:szCs w:val="24"/>
          <w:lang w:eastAsia="ja-JP"/>
        </w:rPr>
        <w:t>В октябре и ноябре проходят конференции, выставки, чтения:</w:t>
      </w:r>
    </w:p>
    <w:p w14:paraId="3CD7F0AB" w14:textId="77777777" w:rsidR="00D323A4" w:rsidRPr="00D22C5B" w:rsidRDefault="00D323A4" w:rsidP="00C216DF">
      <w:pPr>
        <w:ind w:left="709" w:hanging="709"/>
        <w:rPr>
          <w:sz w:val="24"/>
          <w:szCs w:val="24"/>
          <w:lang w:eastAsia="ja-JP"/>
        </w:rPr>
      </w:pPr>
    </w:p>
    <w:p w14:paraId="43BABEEF" w14:textId="30A0473F" w:rsidR="00D323A4" w:rsidRPr="00D22C5B" w:rsidRDefault="00D323A4" w:rsidP="00C216DF">
      <w:pPr>
        <w:ind w:left="709" w:hanging="709"/>
        <w:rPr>
          <w:sz w:val="24"/>
          <w:szCs w:val="24"/>
          <w:lang w:eastAsia="ja-JP"/>
        </w:rPr>
      </w:pPr>
      <w:r w:rsidRPr="00D22C5B">
        <w:rPr>
          <w:sz w:val="24"/>
          <w:szCs w:val="24"/>
          <w:lang w:eastAsia="ja-JP"/>
        </w:rPr>
        <w:t xml:space="preserve">Липецк, Пенза, Рязань, Брянск, </w:t>
      </w:r>
      <w:r w:rsidR="00590EAE" w:rsidRPr="00D22C5B">
        <w:rPr>
          <w:sz w:val="24"/>
          <w:szCs w:val="24"/>
          <w:lang w:eastAsia="ja-JP"/>
        </w:rPr>
        <w:t xml:space="preserve">Владимир, </w:t>
      </w:r>
      <w:r w:rsidRPr="00D22C5B">
        <w:rPr>
          <w:sz w:val="24"/>
          <w:szCs w:val="24"/>
          <w:lang w:eastAsia="ja-JP"/>
        </w:rPr>
        <w:t>Архангельск, Унеча, Калининград, Салехард, Таруса (и в других городах</w:t>
      </w:r>
      <w:r w:rsidR="006F36DD" w:rsidRPr="00D22C5B">
        <w:rPr>
          <w:sz w:val="24"/>
          <w:lang w:eastAsia="ja-JP"/>
        </w:rPr>
        <w:t xml:space="preserve"> России</w:t>
      </w:r>
      <w:r w:rsidRPr="00D22C5B">
        <w:rPr>
          <w:sz w:val="24"/>
          <w:szCs w:val="24"/>
          <w:lang w:eastAsia="ja-JP"/>
        </w:rPr>
        <w:t>)</w:t>
      </w:r>
      <w:r w:rsidR="006F36DD" w:rsidRPr="00D22C5B">
        <w:rPr>
          <w:sz w:val="24"/>
          <w:lang w:eastAsia="ja-JP"/>
        </w:rPr>
        <w:t xml:space="preserve">, а также в </w:t>
      </w:r>
      <w:r w:rsidR="00590EAE" w:rsidRPr="00D22C5B">
        <w:rPr>
          <w:sz w:val="24"/>
          <w:szCs w:val="24"/>
          <w:lang w:eastAsia="ja-JP"/>
        </w:rPr>
        <w:t>Берлин</w:t>
      </w:r>
      <w:r w:rsidR="006F36DD" w:rsidRPr="00D22C5B">
        <w:rPr>
          <w:sz w:val="24"/>
          <w:lang w:eastAsia="ja-JP"/>
        </w:rPr>
        <w:t>е</w:t>
      </w:r>
      <w:r w:rsidR="00590EAE" w:rsidRPr="00D22C5B">
        <w:rPr>
          <w:sz w:val="24"/>
          <w:szCs w:val="24"/>
          <w:lang w:eastAsia="ja-JP"/>
        </w:rPr>
        <w:t xml:space="preserve">, </w:t>
      </w:r>
      <w:r w:rsidRPr="00D22C5B">
        <w:rPr>
          <w:sz w:val="24"/>
          <w:szCs w:val="24"/>
          <w:lang w:eastAsia="ja-JP"/>
        </w:rPr>
        <w:t>Вен</w:t>
      </w:r>
      <w:r w:rsidR="006F36DD" w:rsidRPr="00D22C5B">
        <w:rPr>
          <w:sz w:val="24"/>
          <w:lang w:eastAsia="ja-JP"/>
        </w:rPr>
        <w:t>е</w:t>
      </w:r>
      <w:r w:rsidRPr="00D22C5B">
        <w:rPr>
          <w:sz w:val="24"/>
          <w:szCs w:val="24"/>
          <w:lang w:eastAsia="ja-JP"/>
        </w:rPr>
        <w:t>, Брюссел</w:t>
      </w:r>
      <w:r w:rsidR="006F36DD" w:rsidRPr="00D22C5B">
        <w:rPr>
          <w:sz w:val="24"/>
          <w:lang w:eastAsia="ja-JP"/>
        </w:rPr>
        <w:t>е</w:t>
      </w:r>
      <w:r w:rsidRPr="00D22C5B">
        <w:rPr>
          <w:sz w:val="24"/>
          <w:szCs w:val="24"/>
          <w:lang w:eastAsia="ja-JP"/>
        </w:rPr>
        <w:t xml:space="preserve">, </w:t>
      </w:r>
      <w:r w:rsidR="00287475" w:rsidRPr="00D22C5B">
        <w:rPr>
          <w:sz w:val="24"/>
          <w:lang w:eastAsia="ja-JP"/>
        </w:rPr>
        <w:t>в у</w:t>
      </w:r>
      <w:r w:rsidRPr="00D22C5B">
        <w:rPr>
          <w:sz w:val="24"/>
          <w:szCs w:val="24"/>
          <w:lang w:eastAsia="ja-JP"/>
        </w:rPr>
        <w:t>ниверситет</w:t>
      </w:r>
      <w:r w:rsidR="00287475" w:rsidRPr="00D22C5B">
        <w:rPr>
          <w:sz w:val="24"/>
          <w:lang w:eastAsia="ja-JP"/>
        </w:rPr>
        <w:t>ах</w:t>
      </w:r>
      <w:r w:rsidRPr="00D22C5B">
        <w:rPr>
          <w:sz w:val="24"/>
          <w:szCs w:val="24"/>
          <w:lang w:eastAsia="ja-JP"/>
        </w:rPr>
        <w:t xml:space="preserve"> в штат</w:t>
      </w:r>
      <w:r w:rsidR="00287475" w:rsidRPr="00D22C5B">
        <w:rPr>
          <w:sz w:val="24"/>
          <w:lang w:eastAsia="ja-JP"/>
        </w:rPr>
        <w:t>ов</w:t>
      </w:r>
      <w:r w:rsidRPr="00D22C5B">
        <w:rPr>
          <w:sz w:val="24"/>
          <w:szCs w:val="24"/>
          <w:lang w:eastAsia="ja-JP"/>
        </w:rPr>
        <w:t xml:space="preserve"> Иллинойс и Вермонт (США)</w:t>
      </w:r>
    </w:p>
    <w:p w14:paraId="335F5773" w14:textId="77777777" w:rsidR="00311F21" w:rsidRPr="00D22C5B" w:rsidRDefault="00311F21" w:rsidP="00C216DF">
      <w:pPr>
        <w:ind w:left="709" w:hanging="709"/>
        <w:rPr>
          <w:sz w:val="24"/>
          <w:szCs w:val="24"/>
          <w:lang w:eastAsia="ja-JP"/>
        </w:rPr>
      </w:pPr>
    </w:p>
    <w:p w14:paraId="51EE5695" w14:textId="0D3F3768" w:rsidR="00590EAE" w:rsidRPr="00D22C5B" w:rsidRDefault="00590EAE" w:rsidP="00D22C5B">
      <w:pPr>
        <w:ind w:left="709" w:hanging="709"/>
        <w:jc w:val="center"/>
        <w:rPr>
          <w:b/>
          <w:sz w:val="24"/>
          <w:szCs w:val="24"/>
          <w:lang w:eastAsia="ja-JP"/>
        </w:rPr>
      </w:pPr>
      <w:r w:rsidRPr="00D22C5B">
        <w:rPr>
          <w:b/>
          <w:sz w:val="24"/>
          <w:szCs w:val="24"/>
          <w:lang w:eastAsia="ja-JP"/>
        </w:rPr>
        <w:t>—————————————————————————</w:t>
      </w:r>
    </w:p>
    <w:p w14:paraId="70C3CFFB" w14:textId="77777777" w:rsidR="00311F21" w:rsidRPr="00D22C5B" w:rsidRDefault="00311F21" w:rsidP="00C216DF">
      <w:pPr>
        <w:ind w:left="709" w:hanging="709"/>
        <w:rPr>
          <w:b/>
          <w:sz w:val="24"/>
          <w:szCs w:val="24"/>
          <w:lang w:eastAsia="ja-JP"/>
        </w:rPr>
      </w:pPr>
    </w:p>
    <w:p w14:paraId="6BAA98DD" w14:textId="77777777" w:rsidR="00311F21" w:rsidRPr="00D22C5B" w:rsidRDefault="00311F21" w:rsidP="00C216DF">
      <w:pPr>
        <w:ind w:left="709" w:hanging="709"/>
        <w:rPr>
          <w:b/>
          <w:sz w:val="24"/>
          <w:szCs w:val="24"/>
          <w:lang w:eastAsia="ja-JP"/>
        </w:rPr>
      </w:pPr>
    </w:p>
    <w:p w14:paraId="3F7C80F3" w14:textId="65C279B4" w:rsidR="00590EAE" w:rsidRPr="00D22C5B" w:rsidRDefault="00311F21" w:rsidP="00C216DF">
      <w:pPr>
        <w:ind w:left="709" w:hanging="709"/>
        <w:rPr>
          <w:b/>
          <w:sz w:val="24"/>
          <w:szCs w:val="24"/>
          <w:lang w:eastAsia="ja-JP"/>
        </w:rPr>
      </w:pPr>
      <w:r w:rsidRPr="00D22C5B">
        <w:rPr>
          <w:b/>
          <w:sz w:val="24"/>
          <w:szCs w:val="24"/>
          <w:lang w:eastAsia="ja-JP"/>
        </w:rPr>
        <w:t>Репертуарные с</w:t>
      </w:r>
      <w:r w:rsidR="00590EAE" w:rsidRPr="00D22C5B">
        <w:rPr>
          <w:b/>
          <w:sz w:val="24"/>
          <w:szCs w:val="24"/>
          <w:lang w:eastAsia="ja-JP"/>
        </w:rPr>
        <w:t>пектакли по произведениям Солженицына:</w:t>
      </w:r>
    </w:p>
    <w:p w14:paraId="7381D024" w14:textId="77777777" w:rsidR="00590EAE" w:rsidRPr="00D22C5B" w:rsidRDefault="00590EAE" w:rsidP="00C216DF">
      <w:pPr>
        <w:ind w:left="709" w:hanging="709"/>
        <w:rPr>
          <w:sz w:val="24"/>
          <w:szCs w:val="24"/>
          <w:lang w:eastAsia="ja-JP"/>
        </w:rPr>
      </w:pPr>
    </w:p>
    <w:p w14:paraId="561AF8CD" w14:textId="58CABFE9" w:rsidR="00590EAE" w:rsidRPr="00D22C5B" w:rsidRDefault="003B1026" w:rsidP="00C216DF">
      <w:pPr>
        <w:ind w:left="709" w:hanging="709"/>
        <w:rPr>
          <w:sz w:val="24"/>
          <w:szCs w:val="24"/>
          <w:lang w:eastAsia="ja-JP"/>
        </w:rPr>
      </w:pPr>
      <w:r w:rsidRPr="00D22C5B">
        <w:rPr>
          <w:sz w:val="24"/>
          <w:szCs w:val="24"/>
        </w:rPr>
        <w:t xml:space="preserve">«Красное Колесо» </w:t>
      </w:r>
      <w:r w:rsidR="00520352" w:rsidRPr="00D22C5B">
        <w:rPr>
          <w:sz w:val="24"/>
          <w:szCs w:val="24"/>
        </w:rPr>
        <w:t xml:space="preserve">в </w:t>
      </w:r>
      <w:r w:rsidRPr="00D22C5B">
        <w:rPr>
          <w:sz w:val="24"/>
          <w:szCs w:val="24"/>
        </w:rPr>
        <w:t xml:space="preserve">Театре Российской Армии (Борис Морозов) и в </w:t>
      </w:r>
      <w:r w:rsidR="00520352" w:rsidRPr="00D22C5B">
        <w:rPr>
          <w:sz w:val="24"/>
          <w:szCs w:val="24"/>
        </w:rPr>
        <w:t>Новом пространстве</w:t>
      </w:r>
      <w:r w:rsidRPr="00D22C5B">
        <w:rPr>
          <w:sz w:val="24"/>
          <w:szCs w:val="24"/>
        </w:rPr>
        <w:t xml:space="preserve"> Театра Наций (Евгений Миронов); «Иван Денисович» в </w:t>
      </w:r>
      <w:proofErr w:type="spellStart"/>
      <w:r w:rsidRPr="00D22C5B">
        <w:rPr>
          <w:sz w:val="24"/>
          <w:szCs w:val="24"/>
        </w:rPr>
        <w:t>арцыбашевском</w:t>
      </w:r>
      <w:proofErr w:type="spellEnd"/>
      <w:r w:rsidRPr="00D22C5B">
        <w:rPr>
          <w:sz w:val="24"/>
          <w:szCs w:val="24"/>
        </w:rPr>
        <w:t xml:space="preserve"> «Театре на Покровке»; </w:t>
      </w:r>
      <w:r w:rsidR="00590EAE" w:rsidRPr="00D22C5B">
        <w:rPr>
          <w:sz w:val="24"/>
          <w:szCs w:val="24"/>
        </w:rPr>
        <w:t>«Раковый корпус» во Владимире и в московском «Центре драматургии и режиссуры», «Крохотки» в Орске, «Теленок» и «Абрикосовое варенье» в Новокузнецке, «Матренин двор» в Красноярском драматическом</w:t>
      </w:r>
      <w:r w:rsidR="00520352" w:rsidRPr="00D22C5B">
        <w:rPr>
          <w:sz w:val="24"/>
          <w:szCs w:val="24"/>
        </w:rPr>
        <w:t>, во Владимирском кукольном</w:t>
      </w:r>
      <w:r w:rsidR="00590EAE" w:rsidRPr="00D22C5B">
        <w:rPr>
          <w:sz w:val="24"/>
          <w:szCs w:val="24"/>
        </w:rPr>
        <w:t xml:space="preserve"> и в петербургском Театре </w:t>
      </w:r>
      <w:r w:rsidR="00520352" w:rsidRPr="00D22C5B">
        <w:rPr>
          <w:sz w:val="24"/>
          <w:szCs w:val="24"/>
        </w:rPr>
        <w:t>им</w:t>
      </w:r>
      <w:r w:rsidR="00287475" w:rsidRPr="00D22C5B">
        <w:rPr>
          <w:sz w:val="24"/>
        </w:rPr>
        <w:t>ени</w:t>
      </w:r>
      <w:r w:rsidR="00520352" w:rsidRPr="00D22C5B">
        <w:rPr>
          <w:sz w:val="24"/>
          <w:szCs w:val="24"/>
        </w:rPr>
        <w:t xml:space="preserve"> К</w:t>
      </w:r>
      <w:r w:rsidR="00590EAE" w:rsidRPr="00D22C5B">
        <w:rPr>
          <w:sz w:val="24"/>
          <w:szCs w:val="24"/>
        </w:rPr>
        <w:t>омиссаржевской; «Случай на станции</w:t>
      </w:r>
      <w:r w:rsidR="00520352" w:rsidRPr="00D22C5B">
        <w:rPr>
          <w:sz w:val="24"/>
          <w:szCs w:val="24"/>
        </w:rPr>
        <w:t xml:space="preserve"> Кочетовка</w:t>
      </w:r>
      <w:r w:rsidR="00590EAE" w:rsidRPr="00D22C5B">
        <w:rPr>
          <w:sz w:val="24"/>
          <w:szCs w:val="24"/>
        </w:rPr>
        <w:t>» в Нижнем Тагиле</w:t>
      </w:r>
    </w:p>
    <w:sectPr w:rsidR="00590EAE" w:rsidRPr="00D22C5B" w:rsidSect="008F7007">
      <w:headerReference w:type="even" r:id="rId7"/>
      <w:headerReference w:type="default" r:id="rId8"/>
      <w:pgSz w:w="11900" w:h="16840"/>
      <w:pgMar w:top="794" w:right="851" w:bottom="79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4686E" w14:textId="77777777" w:rsidR="00311F21" w:rsidRDefault="00311F21" w:rsidP="00311F21">
      <w:r>
        <w:separator/>
      </w:r>
    </w:p>
  </w:endnote>
  <w:endnote w:type="continuationSeparator" w:id="0">
    <w:p w14:paraId="28C91F76" w14:textId="77777777" w:rsidR="00311F21" w:rsidRDefault="00311F21" w:rsidP="0031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C">
    <w:altName w:val="Calibri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nkGothicCLtBT Light">
    <w:altName w:val="Copperplate Gothic Bold"/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Izhitza">
    <w:panose1 w:val="040208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saltyr">
    <w:panose1 w:val="00000000000000000000"/>
    <w:charset w:val="00"/>
    <w:family w:val="auto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ta_Vjaz">
    <w:panose1 w:val="04010500000000000000"/>
    <w:charset w:val="00"/>
    <w:family w:val="decorative"/>
    <w:pitch w:val="variable"/>
    <w:sig w:usb0="00000003" w:usb1="00000000" w:usb2="00000000" w:usb3="00000000" w:csb0="00000005" w:csb1="00000000"/>
  </w:font>
  <w:font w:name="Fita_Poluustav">
    <w:panose1 w:val="04010500000000000000"/>
    <w:charset w:val="00"/>
    <w:family w:val="decorative"/>
    <w:pitch w:val="variable"/>
    <w:sig w:usb0="000000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2617" w14:textId="77777777" w:rsidR="00311F21" w:rsidRDefault="00311F21" w:rsidP="00311F21">
      <w:r>
        <w:separator/>
      </w:r>
    </w:p>
  </w:footnote>
  <w:footnote w:type="continuationSeparator" w:id="0">
    <w:p w14:paraId="34D56F81" w14:textId="77777777" w:rsidR="00311F21" w:rsidRDefault="00311F21" w:rsidP="0031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01FC3" w14:textId="77777777" w:rsidR="00311F21" w:rsidRDefault="00311F21" w:rsidP="00D914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1F6E1D" w14:textId="77777777" w:rsidR="00311F21" w:rsidRDefault="00311F21" w:rsidP="00311F21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0FE29" w14:textId="77777777" w:rsidR="00311F21" w:rsidRDefault="00311F21" w:rsidP="00D9142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F7007">
      <w:rPr>
        <w:rStyle w:val="a9"/>
        <w:noProof/>
      </w:rPr>
      <w:t>3</w:t>
    </w:r>
    <w:r>
      <w:rPr>
        <w:rStyle w:val="a9"/>
      </w:rPr>
      <w:fldChar w:fldCharType="end"/>
    </w:r>
  </w:p>
  <w:p w14:paraId="08118ED4" w14:textId="77777777" w:rsidR="00311F21" w:rsidRDefault="00311F21" w:rsidP="00311F2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4AAF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B947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112058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E4860DA"/>
    <w:multiLevelType w:val="hybridMultilevel"/>
    <w:tmpl w:val="C478E7BC"/>
    <w:lvl w:ilvl="0" w:tplc="96FE3A96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BCE"/>
    <w:rsid w:val="000B06E1"/>
    <w:rsid w:val="000D4833"/>
    <w:rsid w:val="00113D72"/>
    <w:rsid w:val="00287475"/>
    <w:rsid w:val="00311F21"/>
    <w:rsid w:val="003263AD"/>
    <w:rsid w:val="003B1026"/>
    <w:rsid w:val="004059B4"/>
    <w:rsid w:val="004A764E"/>
    <w:rsid w:val="00504E6B"/>
    <w:rsid w:val="00520352"/>
    <w:rsid w:val="005410F6"/>
    <w:rsid w:val="00541BCE"/>
    <w:rsid w:val="00590EAE"/>
    <w:rsid w:val="00606597"/>
    <w:rsid w:val="006A3CA0"/>
    <w:rsid w:val="006B221F"/>
    <w:rsid w:val="006F36DD"/>
    <w:rsid w:val="0073096D"/>
    <w:rsid w:val="00780519"/>
    <w:rsid w:val="008B7A0B"/>
    <w:rsid w:val="008F7007"/>
    <w:rsid w:val="00906EA6"/>
    <w:rsid w:val="009F2447"/>
    <w:rsid w:val="009F3DA4"/>
    <w:rsid w:val="00AF0BCE"/>
    <w:rsid w:val="00B55797"/>
    <w:rsid w:val="00B75114"/>
    <w:rsid w:val="00C15F5D"/>
    <w:rsid w:val="00C216DF"/>
    <w:rsid w:val="00D22C5B"/>
    <w:rsid w:val="00D323A4"/>
    <w:rsid w:val="00E43EA2"/>
    <w:rsid w:val="00E57671"/>
    <w:rsid w:val="00E72789"/>
    <w:rsid w:val="00E9635E"/>
    <w:rsid w:val="00F9653F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A970565"/>
  <w14:defaultImageDpi w14:val="300"/>
  <w15:docId w15:val="{2043DEA7-00B9-3943-8F7D-582392A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harterC" w:eastAsia="MS Mincho" w:hAnsi="CharterC" w:cs="BankGothicCLtBT Light"/>
        <w:color w:val="000000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22C5B"/>
    <w:pPr>
      <w:widowControl w:val="0"/>
      <w:tabs>
        <w:tab w:val="left" w:pos="709"/>
      </w:tabs>
      <w:jc w:val="both"/>
    </w:pPr>
    <w:rPr>
      <w:rFonts w:ascii="Times New Roman" w:eastAsia="Times New Roman" w:hAnsi="Times New Roman" w:cs="Times New Roman"/>
      <w:color w:val="auto"/>
      <w:kern w:val="32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D22C5B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right"/>
      <w:outlineLvl w:val="0"/>
    </w:pPr>
    <w:rPr>
      <w:rFonts w:eastAsia="PMingLiU"/>
      <w:b/>
      <w:bCs/>
      <w:i/>
      <w:iCs/>
    </w:rPr>
  </w:style>
  <w:style w:type="paragraph" w:styleId="2">
    <w:name w:val="heading 2"/>
    <w:basedOn w:val="a0"/>
    <w:next w:val="a0"/>
    <w:link w:val="20"/>
    <w:qFormat/>
    <w:rsid w:val="00D22C5B"/>
    <w:pPr>
      <w:keepNext/>
      <w:tabs>
        <w:tab w:val="clear" w:pos="709"/>
      </w:tabs>
      <w:suppressAutoHyphens/>
      <w:spacing w:after="120"/>
      <w:jc w:val="center"/>
      <w:outlineLvl w:val="1"/>
    </w:pPr>
    <w:rPr>
      <w:b/>
      <w:bCs/>
      <w:sz w:val="36"/>
      <w:szCs w:val="32"/>
    </w:rPr>
  </w:style>
  <w:style w:type="paragraph" w:styleId="3">
    <w:name w:val="heading 3"/>
    <w:basedOn w:val="a0"/>
    <w:next w:val="a0"/>
    <w:link w:val="30"/>
    <w:qFormat/>
    <w:rsid w:val="00D22C5B"/>
    <w:pPr>
      <w:keepNext/>
      <w:jc w:val="center"/>
      <w:outlineLvl w:val="2"/>
    </w:pPr>
    <w:rPr>
      <w:b/>
      <w:bCs/>
      <w:caps/>
      <w:sz w:val="40"/>
      <w:szCs w:val="40"/>
      <w:lang w:eastAsia="en-US"/>
    </w:rPr>
  </w:style>
  <w:style w:type="paragraph" w:styleId="4">
    <w:name w:val="heading 4"/>
    <w:basedOn w:val="a0"/>
    <w:next w:val="a0"/>
    <w:link w:val="40"/>
    <w:qFormat/>
    <w:rsid w:val="00D22C5B"/>
    <w:pPr>
      <w:keepNext/>
      <w:keepLines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D22C5B"/>
    <w:pPr>
      <w:keepNext/>
      <w:keepLines/>
      <w:widowControl/>
      <w:tabs>
        <w:tab w:val="clear" w:pos="709"/>
        <w:tab w:val="left" w:pos="720"/>
      </w:tabs>
      <w:suppressAutoHyphens/>
      <w:spacing w:after="120"/>
      <w:jc w:val="center"/>
      <w:outlineLvl w:val="4"/>
    </w:pPr>
    <w:rPr>
      <w:b/>
      <w:snapToGrid w:val="0"/>
      <w:kern w:val="28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D22C5B"/>
    <w:pPr>
      <w:keepNext/>
      <w:keepLines/>
      <w:widowControl/>
      <w:suppressAutoHyphens/>
      <w:spacing w:after="120"/>
      <w:jc w:val="center"/>
      <w:outlineLvl w:val="5"/>
    </w:pPr>
    <w:rPr>
      <w:i/>
      <w:szCs w:val="3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D22C5B"/>
    <w:pPr>
      <w:keepNext/>
      <w:keepLines/>
      <w:widowControl/>
      <w:suppressAutoHyphens/>
      <w:spacing w:after="240"/>
      <w:jc w:val="center"/>
      <w:outlineLvl w:val="6"/>
    </w:pPr>
    <w:rPr>
      <w:rFonts w:eastAsia="MS Gothic"/>
      <w:b/>
      <w:i/>
      <w:iCs/>
      <w:sz w:val="20"/>
    </w:rPr>
  </w:style>
  <w:style w:type="character" w:default="1" w:styleId="a1">
    <w:name w:val="Default Paragraph Font"/>
    <w:uiPriority w:val="1"/>
    <w:semiHidden/>
    <w:unhideWhenUsed/>
    <w:rsid w:val="00D22C5B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  <w:rsid w:val="00D22C5B"/>
  </w:style>
  <w:style w:type="paragraph" w:styleId="a4">
    <w:name w:val="Plain Text"/>
    <w:link w:val="a5"/>
    <w:rsid w:val="00AF0B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sz w:val="22"/>
      <w:szCs w:val="22"/>
      <w:bdr w:val="nil"/>
      <w:lang w:eastAsia="ru-RU"/>
    </w:rPr>
  </w:style>
  <w:style w:type="character" w:customStyle="1" w:styleId="a5">
    <w:name w:val="Текст Знак"/>
    <w:basedOn w:val="a1"/>
    <w:link w:val="a4"/>
    <w:rsid w:val="00AF0BCE"/>
    <w:rPr>
      <w:rFonts w:ascii="Helvetica Neue" w:eastAsia="Arial Unicode MS" w:hAnsi="Helvetica Neue" w:cs="Arial Unicode MS"/>
      <w:sz w:val="22"/>
      <w:szCs w:val="22"/>
      <w:bdr w:val="nil"/>
      <w:lang w:eastAsia="ru-RU"/>
    </w:rPr>
  </w:style>
  <w:style w:type="character" w:customStyle="1" w:styleId="10">
    <w:name w:val="Заголовок 1 Знак"/>
    <w:link w:val="1"/>
    <w:rsid w:val="00D22C5B"/>
    <w:rPr>
      <w:rFonts w:ascii="Times New Roman" w:eastAsia="PMingLiU" w:hAnsi="Times New Roman" w:cs="Times New Roman"/>
      <w:b/>
      <w:bCs/>
      <w:i/>
      <w:iCs/>
      <w:color w:val="auto"/>
      <w:kern w:val="32"/>
      <w:sz w:val="28"/>
      <w:szCs w:val="28"/>
      <w:lang w:eastAsia="ru-RU"/>
    </w:rPr>
  </w:style>
  <w:style w:type="character" w:styleId="a6">
    <w:name w:val="Hyperlink"/>
    <w:rsid w:val="00D22C5B"/>
    <w:rPr>
      <w:color w:val="0000FF"/>
      <w:u w:val="single"/>
    </w:rPr>
  </w:style>
  <w:style w:type="paragraph" w:styleId="a7">
    <w:name w:val="header"/>
    <w:basedOn w:val="a0"/>
    <w:link w:val="a8"/>
    <w:uiPriority w:val="99"/>
    <w:rsid w:val="00D22C5B"/>
    <w:pPr>
      <w:tabs>
        <w:tab w:val="clear" w:pos="709"/>
      </w:tabs>
    </w:pPr>
  </w:style>
  <w:style w:type="character" w:customStyle="1" w:styleId="a8">
    <w:name w:val="Верхний колонтитул Знак"/>
    <w:link w:val="a7"/>
    <w:uiPriority w:val="99"/>
    <w:rsid w:val="00D22C5B"/>
    <w:rPr>
      <w:rFonts w:ascii="Times New Roman" w:eastAsia="Times New Roman" w:hAnsi="Times New Roman" w:cs="Times New Roman"/>
      <w:color w:val="auto"/>
      <w:kern w:val="32"/>
      <w:sz w:val="28"/>
      <w:szCs w:val="28"/>
      <w:lang w:eastAsia="ru-RU"/>
    </w:rPr>
  </w:style>
  <w:style w:type="character" w:styleId="a9">
    <w:name w:val="page number"/>
    <w:basedOn w:val="aa"/>
    <w:rsid w:val="00D22C5B"/>
  </w:style>
  <w:style w:type="character" w:styleId="ab">
    <w:name w:val="FollowedHyperlink"/>
    <w:basedOn w:val="a1"/>
    <w:uiPriority w:val="99"/>
    <w:semiHidden/>
    <w:unhideWhenUsed/>
    <w:rsid w:val="008F7007"/>
    <w:rPr>
      <w:color w:val="800080" w:themeColor="followedHyperlink"/>
      <w:u w:val="single"/>
    </w:rPr>
  </w:style>
  <w:style w:type="character" w:styleId="ac">
    <w:name w:val="Unresolved Mention"/>
    <w:basedOn w:val="a1"/>
    <w:uiPriority w:val="99"/>
    <w:semiHidden/>
    <w:unhideWhenUsed/>
    <w:rsid w:val="004A764E"/>
    <w:rPr>
      <w:color w:val="605E5C"/>
      <w:shd w:val="clear" w:color="auto" w:fill="E1DFDD"/>
    </w:rPr>
  </w:style>
  <w:style w:type="paragraph" w:customStyle="1" w:styleId="ad">
    <w:name w:val="Абзац"/>
    <w:basedOn w:val="a0"/>
    <w:next w:val="a0"/>
    <w:rsid w:val="00D22C5B"/>
    <w:pPr>
      <w:tabs>
        <w:tab w:val="clear" w:pos="709"/>
      </w:tabs>
      <w:autoSpaceDE w:val="0"/>
      <w:autoSpaceDN w:val="0"/>
      <w:ind w:firstLine="709"/>
    </w:pPr>
    <w:rPr>
      <w:rFonts w:ascii="NewtonC" w:hAnsi="NewtonC"/>
      <w:kern w:val="0"/>
      <w:sz w:val="20"/>
      <w:szCs w:val="20"/>
    </w:rPr>
  </w:style>
  <w:style w:type="character" w:styleId="ae">
    <w:name w:val="Emphasis"/>
    <w:uiPriority w:val="20"/>
    <w:qFormat/>
    <w:rsid w:val="00D22C5B"/>
    <w:rPr>
      <w:i/>
      <w:iCs/>
    </w:rPr>
  </w:style>
  <w:style w:type="paragraph" w:styleId="af">
    <w:name w:val="Date"/>
    <w:basedOn w:val="a0"/>
    <w:next w:val="a0"/>
    <w:link w:val="af0"/>
    <w:rsid w:val="00D22C5B"/>
  </w:style>
  <w:style w:type="character" w:customStyle="1" w:styleId="af0">
    <w:name w:val="Дата Знак"/>
    <w:link w:val="af"/>
    <w:rsid w:val="00D22C5B"/>
    <w:rPr>
      <w:rFonts w:ascii="Times New Roman" w:eastAsia="Times New Roman" w:hAnsi="Times New Roman" w:cs="Times New Roman"/>
      <w:color w:val="auto"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rsid w:val="00D22C5B"/>
    <w:rPr>
      <w:rFonts w:ascii="Times New Roman" w:eastAsia="Times New Roman" w:hAnsi="Times New Roman" w:cs="Times New Roman"/>
      <w:b/>
      <w:bCs/>
      <w:color w:val="auto"/>
      <w:kern w:val="32"/>
      <w:sz w:val="36"/>
      <w:szCs w:val="32"/>
      <w:lang w:eastAsia="ru-RU"/>
    </w:rPr>
  </w:style>
  <w:style w:type="character" w:customStyle="1" w:styleId="30">
    <w:name w:val="Заголовок 3 Знак"/>
    <w:link w:val="3"/>
    <w:rsid w:val="00D22C5B"/>
    <w:rPr>
      <w:rFonts w:ascii="Times New Roman" w:eastAsia="Times New Roman" w:hAnsi="Times New Roman" w:cs="Times New Roman"/>
      <w:b/>
      <w:bCs/>
      <w:caps/>
      <w:color w:val="auto"/>
      <w:kern w:val="32"/>
      <w:sz w:val="40"/>
      <w:szCs w:val="40"/>
      <w:lang w:eastAsia="en-US"/>
    </w:rPr>
  </w:style>
  <w:style w:type="character" w:customStyle="1" w:styleId="40">
    <w:name w:val="Заголовок 4 Знак"/>
    <w:link w:val="4"/>
    <w:rsid w:val="00D22C5B"/>
    <w:rPr>
      <w:rFonts w:ascii="Times New Roman" w:eastAsia="Times New Roman" w:hAnsi="Times New Roman" w:cs="Times New Roman"/>
      <w:b/>
      <w:bCs/>
      <w:color w:val="auto"/>
      <w:kern w:val="32"/>
      <w:sz w:val="32"/>
      <w:szCs w:val="32"/>
      <w:lang w:eastAsia="ru-RU"/>
    </w:rPr>
  </w:style>
  <w:style w:type="character" w:customStyle="1" w:styleId="50">
    <w:name w:val="Заголовок 5 Знак"/>
    <w:link w:val="5"/>
    <w:rsid w:val="00D22C5B"/>
    <w:rPr>
      <w:rFonts w:ascii="Times New Roman" w:eastAsia="Times New Roman" w:hAnsi="Times New Roman" w:cs="Times New Roman"/>
      <w:b/>
      <w:snapToGrid w:val="0"/>
      <w:color w:val="auto"/>
      <w:kern w:val="28"/>
      <w:sz w:val="28"/>
      <w:szCs w:val="20"/>
      <w:lang w:eastAsia="en-US"/>
    </w:rPr>
  </w:style>
  <w:style w:type="character" w:customStyle="1" w:styleId="60">
    <w:name w:val="Заголовок 6 Знак"/>
    <w:link w:val="6"/>
    <w:rsid w:val="00D22C5B"/>
    <w:rPr>
      <w:rFonts w:ascii="Times New Roman" w:eastAsia="Times New Roman" w:hAnsi="Times New Roman" w:cs="Times New Roman"/>
      <w:i/>
      <w:color w:val="auto"/>
      <w:kern w:val="32"/>
      <w:sz w:val="28"/>
      <w:szCs w:val="32"/>
      <w:lang w:eastAsia="en-US"/>
    </w:rPr>
  </w:style>
  <w:style w:type="character" w:customStyle="1" w:styleId="70">
    <w:name w:val="Заголовок 7 Знак"/>
    <w:link w:val="7"/>
    <w:uiPriority w:val="9"/>
    <w:rsid w:val="00D22C5B"/>
    <w:rPr>
      <w:rFonts w:ascii="Times New Roman" w:eastAsia="MS Gothic" w:hAnsi="Times New Roman" w:cs="Times New Roman"/>
      <w:b/>
      <w:i/>
      <w:iCs/>
      <w:color w:val="auto"/>
      <w:kern w:val="32"/>
      <w:sz w:val="20"/>
      <w:szCs w:val="28"/>
      <w:lang w:eastAsia="ru-RU"/>
    </w:rPr>
  </w:style>
  <w:style w:type="character" w:styleId="af1">
    <w:name w:val="endnote reference"/>
    <w:semiHidden/>
    <w:rsid w:val="00D22C5B"/>
    <w:rPr>
      <w:vertAlign w:val="superscript"/>
    </w:rPr>
  </w:style>
  <w:style w:type="character" w:styleId="af2">
    <w:name w:val="annotation reference"/>
    <w:rsid w:val="00D22C5B"/>
    <w:rPr>
      <w:sz w:val="16"/>
      <w:szCs w:val="16"/>
    </w:rPr>
  </w:style>
  <w:style w:type="character" w:styleId="af3">
    <w:name w:val="footnote reference"/>
    <w:semiHidden/>
    <w:rsid w:val="00D22C5B"/>
    <w:rPr>
      <w:vertAlign w:val="superscript"/>
    </w:rPr>
  </w:style>
  <w:style w:type="paragraph" w:customStyle="1" w:styleId="af4">
    <w:name w:val="Ижица"/>
    <w:basedOn w:val="a0"/>
    <w:rsid w:val="00D22C5B"/>
    <w:rPr>
      <w:rFonts w:ascii="Izhitza" w:eastAsia="PMingLiU" w:hAnsi="Izhitza" w:cs="Izhitza"/>
      <w:b/>
      <w:bCs/>
      <w:noProof/>
      <w:sz w:val="32"/>
      <w:szCs w:val="32"/>
    </w:rPr>
  </w:style>
  <w:style w:type="paragraph" w:styleId="af5">
    <w:name w:val="List Bullet"/>
    <w:basedOn w:val="a0"/>
    <w:autoRedefine/>
    <w:rsid w:val="00D22C5B"/>
    <w:pPr>
      <w:tabs>
        <w:tab w:val="clear" w:pos="709"/>
      </w:tabs>
    </w:pPr>
    <w:rPr>
      <w:kern w:val="0"/>
    </w:rPr>
  </w:style>
  <w:style w:type="paragraph" w:styleId="af6">
    <w:name w:val="footer"/>
    <w:basedOn w:val="a0"/>
    <w:link w:val="af7"/>
    <w:rsid w:val="00D22C5B"/>
    <w:pPr>
      <w:tabs>
        <w:tab w:val="clear" w:pos="709"/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D22C5B"/>
    <w:rPr>
      <w:rFonts w:ascii="Times New Roman" w:eastAsia="Times New Roman" w:hAnsi="Times New Roman" w:cs="Times New Roman"/>
      <w:color w:val="auto"/>
      <w:kern w:val="32"/>
      <w:sz w:val="28"/>
      <w:szCs w:val="28"/>
      <w:lang w:eastAsia="ru-RU"/>
    </w:rPr>
  </w:style>
  <w:style w:type="character" w:customStyle="1" w:styleId="aa">
    <w:name w:val="Основной шрифт"/>
    <w:uiPriority w:val="1"/>
    <w:semiHidden/>
    <w:unhideWhenUsed/>
    <w:rsid w:val="00D22C5B"/>
  </w:style>
  <w:style w:type="paragraph" w:styleId="a">
    <w:name w:val="List Number"/>
    <w:basedOn w:val="a0"/>
    <w:qFormat/>
    <w:rsid w:val="00D22C5B"/>
    <w:pPr>
      <w:widowControl/>
      <w:numPr>
        <w:numId w:val="3"/>
      </w:numPr>
      <w:tabs>
        <w:tab w:val="clear" w:pos="709"/>
        <w:tab w:val="left" w:pos="567"/>
      </w:tabs>
      <w:snapToGrid w:val="0"/>
    </w:pPr>
  </w:style>
  <w:style w:type="paragraph" w:styleId="21">
    <w:name w:val="List Number 2"/>
    <w:basedOn w:val="a0"/>
    <w:rsid w:val="00D22C5B"/>
    <w:pPr>
      <w:suppressLineNumbers/>
    </w:pPr>
  </w:style>
  <w:style w:type="paragraph" w:styleId="af8">
    <w:name w:val="Normal (Web)"/>
    <w:basedOn w:val="a0"/>
    <w:rsid w:val="00D22C5B"/>
    <w:rPr>
      <w:kern w:val="0"/>
      <w:szCs w:val="24"/>
    </w:rPr>
  </w:style>
  <w:style w:type="paragraph" w:customStyle="1" w:styleId="af9">
    <w:name w:val="Письмо"/>
    <w:basedOn w:val="a0"/>
    <w:qFormat/>
    <w:rsid w:val="00D22C5B"/>
    <w:pPr>
      <w:jc w:val="left"/>
    </w:pPr>
    <w:rPr>
      <w:rFonts w:ascii="Calibri" w:hAnsi="Calibri"/>
      <w:lang w:eastAsia="en-US"/>
    </w:rPr>
  </w:style>
  <w:style w:type="paragraph" w:styleId="afa">
    <w:name w:val="Subtitle"/>
    <w:basedOn w:val="a0"/>
    <w:link w:val="afb"/>
    <w:qFormat/>
    <w:rsid w:val="00D22C5B"/>
    <w:pPr>
      <w:jc w:val="center"/>
      <w:outlineLvl w:val="1"/>
    </w:pPr>
    <w:rPr>
      <w:sz w:val="32"/>
      <w:szCs w:val="32"/>
    </w:rPr>
  </w:style>
  <w:style w:type="character" w:customStyle="1" w:styleId="afb">
    <w:name w:val="Подзаголовок Знак"/>
    <w:link w:val="afa"/>
    <w:rsid w:val="00D22C5B"/>
    <w:rPr>
      <w:rFonts w:ascii="Times New Roman" w:eastAsia="Times New Roman" w:hAnsi="Times New Roman" w:cs="Times New Roman"/>
      <w:color w:val="auto"/>
      <w:kern w:val="32"/>
      <w:sz w:val="32"/>
      <w:szCs w:val="32"/>
      <w:lang w:eastAsia="ru-RU"/>
    </w:rPr>
  </w:style>
  <w:style w:type="paragraph" w:styleId="afc">
    <w:name w:val="Signature"/>
    <w:basedOn w:val="a0"/>
    <w:link w:val="afd"/>
    <w:uiPriority w:val="99"/>
    <w:semiHidden/>
    <w:unhideWhenUsed/>
    <w:qFormat/>
    <w:rsid w:val="00D22C5B"/>
    <w:pPr>
      <w:spacing w:before="120"/>
      <w:jc w:val="center"/>
    </w:pPr>
    <w:rPr>
      <w:rFonts w:cstheme="minorBidi"/>
      <w:i/>
      <w:sz w:val="24"/>
      <w:lang w:eastAsia="en-US"/>
    </w:rPr>
  </w:style>
  <w:style w:type="character" w:customStyle="1" w:styleId="afd">
    <w:name w:val="Подпись Знак"/>
    <w:basedOn w:val="a1"/>
    <w:link w:val="afc"/>
    <w:uiPriority w:val="99"/>
    <w:semiHidden/>
    <w:rsid w:val="00D22C5B"/>
    <w:rPr>
      <w:rFonts w:ascii="Times New Roman" w:eastAsia="Times New Roman" w:hAnsi="Times New Roman" w:cstheme="minorBidi"/>
      <w:i/>
      <w:color w:val="auto"/>
      <w:kern w:val="32"/>
      <w:szCs w:val="28"/>
      <w:lang w:eastAsia="en-US"/>
    </w:rPr>
  </w:style>
  <w:style w:type="paragraph" w:customStyle="1" w:styleId="afe">
    <w:name w:val="Подпись электронной почты"/>
    <w:basedOn w:val="a0"/>
    <w:link w:val="aff"/>
    <w:rsid w:val="00D22C5B"/>
  </w:style>
  <w:style w:type="character" w:customStyle="1" w:styleId="aff">
    <w:name w:val="Подпись электронной почты Знак"/>
    <w:link w:val="afe"/>
    <w:rsid w:val="00D22C5B"/>
    <w:rPr>
      <w:rFonts w:ascii="Times New Roman" w:eastAsia="Times New Roman" w:hAnsi="Times New Roman" w:cs="Times New Roman"/>
      <w:color w:val="auto"/>
      <w:kern w:val="32"/>
      <w:sz w:val="28"/>
      <w:szCs w:val="28"/>
      <w:lang w:eastAsia="ru-RU"/>
    </w:rPr>
  </w:style>
  <w:style w:type="paragraph" w:customStyle="1" w:styleId="aff0">
    <w:name w:val="Псалтирь"/>
    <w:basedOn w:val="a0"/>
    <w:rsid w:val="00D22C5B"/>
    <w:rPr>
      <w:rFonts w:ascii="Psaltyr" w:hAnsi="Psaltyr" w:cs="Psaltyr"/>
      <w:noProof/>
      <w:sz w:val="56"/>
      <w:szCs w:val="56"/>
    </w:rPr>
  </w:style>
  <w:style w:type="paragraph" w:styleId="HTML">
    <w:name w:val="HTML Preformatted"/>
    <w:basedOn w:val="a0"/>
    <w:link w:val="HTML0"/>
    <w:rsid w:val="00D22C5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22C5B"/>
    <w:rPr>
      <w:rFonts w:ascii="Courier New" w:eastAsia="Times New Roman" w:hAnsi="Courier New" w:cs="Courier New"/>
      <w:color w:val="auto"/>
      <w:kern w:val="32"/>
      <w:sz w:val="20"/>
      <w:szCs w:val="20"/>
      <w:lang w:eastAsia="ru-RU"/>
    </w:rPr>
  </w:style>
  <w:style w:type="paragraph" w:styleId="aff1">
    <w:name w:val="Document Map"/>
    <w:basedOn w:val="a0"/>
    <w:link w:val="aff2"/>
    <w:semiHidden/>
    <w:rsid w:val="00D22C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2">
    <w:name w:val="Схема документа Знак"/>
    <w:link w:val="aff1"/>
    <w:semiHidden/>
    <w:rsid w:val="00D22C5B"/>
    <w:rPr>
      <w:rFonts w:ascii="Tahoma" w:eastAsia="Times New Roman" w:hAnsi="Tahoma" w:cs="Tahoma"/>
      <w:color w:val="auto"/>
      <w:kern w:val="32"/>
      <w:sz w:val="20"/>
      <w:szCs w:val="20"/>
      <w:shd w:val="clear" w:color="auto" w:fill="000080"/>
      <w:lang w:eastAsia="ru-RU"/>
    </w:rPr>
  </w:style>
  <w:style w:type="paragraph" w:customStyle="1" w:styleId="aff3">
    <w:name w:val="Текст блока"/>
    <w:basedOn w:val="a0"/>
    <w:rsid w:val="00D22C5B"/>
    <w:pPr>
      <w:widowControl/>
      <w:tabs>
        <w:tab w:val="clear" w:pos="709"/>
      </w:tabs>
      <w:ind w:left="1440" w:right="1440" w:firstLine="720"/>
    </w:pPr>
    <w:rPr>
      <w:kern w:val="0"/>
      <w:szCs w:val="24"/>
    </w:rPr>
  </w:style>
  <w:style w:type="paragraph" w:styleId="aff4">
    <w:name w:val="Balloon Text"/>
    <w:basedOn w:val="a0"/>
    <w:link w:val="aff5"/>
    <w:rsid w:val="00D22C5B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link w:val="aff4"/>
    <w:rsid w:val="00D22C5B"/>
    <w:rPr>
      <w:rFonts w:ascii="Tahoma" w:eastAsia="Times New Roman" w:hAnsi="Tahoma" w:cs="Tahoma"/>
      <w:color w:val="auto"/>
      <w:kern w:val="32"/>
      <w:sz w:val="16"/>
      <w:szCs w:val="16"/>
      <w:lang w:eastAsia="ru-RU"/>
    </w:rPr>
  </w:style>
  <w:style w:type="paragraph" w:customStyle="1" w:styleId="aff6">
    <w:name w:val="Текст комментария"/>
    <w:basedOn w:val="a0"/>
    <w:link w:val="aff7"/>
    <w:rsid w:val="00D22C5B"/>
    <w:rPr>
      <w:sz w:val="20"/>
      <w:szCs w:val="20"/>
    </w:rPr>
  </w:style>
  <w:style w:type="character" w:customStyle="1" w:styleId="aff7">
    <w:name w:val="Текст комментария Знак"/>
    <w:link w:val="aff6"/>
    <w:rsid w:val="00D22C5B"/>
    <w:rPr>
      <w:rFonts w:ascii="Times New Roman" w:eastAsia="Times New Roman" w:hAnsi="Times New Roman" w:cs="Times New Roman"/>
      <w:color w:val="auto"/>
      <w:kern w:val="32"/>
      <w:sz w:val="20"/>
      <w:szCs w:val="20"/>
      <w:lang w:eastAsia="ru-RU"/>
    </w:rPr>
  </w:style>
  <w:style w:type="paragraph" w:styleId="aff8">
    <w:name w:val="endnote text"/>
    <w:basedOn w:val="a0"/>
    <w:link w:val="aff9"/>
    <w:semiHidden/>
    <w:qFormat/>
    <w:rsid w:val="00D22C5B"/>
    <w:pPr>
      <w:ind w:firstLine="709"/>
    </w:pPr>
    <w:rPr>
      <w:sz w:val="20"/>
      <w:szCs w:val="20"/>
      <w:lang w:eastAsia="en-US"/>
    </w:rPr>
  </w:style>
  <w:style w:type="character" w:customStyle="1" w:styleId="aff9">
    <w:name w:val="Текст концевой сноски Знак"/>
    <w:link w:val="aff8"/>
    <w:semiHidden/>
    <w:rsid w:val="00D22C5B"/>
    <w:rPr>
      <w:rFonts w:ascii="Times New Roman" w:eastAsia="Times New Roman" w:hAnsi="Times New Roman" w:cs="Times New Roman"/>
      <w:color w:val="auto"/>
      <w:kern w:val="32"/>
      <w:sz w:val="20"/>
      <w:szCs w:val="20"/>
      <w:lang w:eastAsia="en-US"/>
    </w:rPr>
  </w:style>
  <w:style w:type="paragraph" w:styleId="affa">
    <w:name w:val="footnote text"/>
    <w:basedOn w:val="a0"/>
    <w:link w:val="affb"/>
    <w:semiHidden/>
    <w:qFormat/>
    <w:rsid w:val="00D22C5B"/>
    <w:pPr>
      <w:ind w:firstLine="709"/>
    </w:pPr>
    <w:rPr>
      <w:sz w:val="20"/>
      <w:szCs w:val="20"/>
      <w:lang w:eastAsia="en-US"/>
    </w:rPr>
  </w:style>
  <w:style w:type="character" w:customStyle="1" w:styleId="affb">
    <w:name w:val="Текст сноски Знак"/>
    <w:link w:val="affa"/>
    <w:semiHidden/>
    <w:rsid w:val="00D22C5B"/>
    <w:rPr>
      <w:rFonts w:ascii="Times New Roman" w:eastAsia="Times New Roman" w:hAnsi="Times New Roman" w:cs="Times New Roman"/>
      <w:color w:val="auto"/>
      <w:kern w:val="32"/>
      <w:sz w:val="20"/>
      <w:szCs w:val="20"/>
      <w:lang w:eastAsia="en-US"/>
    </w:rPr>
  </w:style>
  <w:style w:type="paragraph" w:customStyle="1" w:styleId="affc">
    <w:name w:val="Универсальный шрифт"/>
    <w:basedOn w:val="a0"/>
    <w:rsid w:val="00D22C5B"/>
    <w:rPr>
      <w:rFonts w:ascii="Arial Unicode MS" w:eastAsia="Arial Unicode MS" w:hAnsi="Arial Unicode MS" w:cs="Arial Unicode MS"/>
      <w:szCs w:val="24"/>
    </w:rPr>
  </w:style>
  <w:style w:type="paragraph" w:customStyle="1" w:styleId="affd">
    <w:name w:val="Фита (вязь)"/>
    <w:basedOn w:val="a0"/>
    <w:rsid w:val="00D22C5B"/>
    <w:rPr>
      <w:rFonts w:ascii="Fita_Vjaz" w:hAnsi="Fita_Vjaz" w:cs="Fita_Vjaz"/>
      <w:sz w:val="52"/>
      <w:szCs w:val="52"/>
    </w:rPr>
  </w:style>
  <w:style w:type="paragraph" w:customStyle="1" w:styleId="affe">
    <w:name w:val="Фита (полуустав)"/>
    <w:basedOn w:val="a0"/>
    <w:rsid w:val="00D22C5B"/>
    <w:rPr>
      <w:rFonts w:ascii="Fita_Poluustav" w:hAnsi="Fita_Poluustav" w:cs="Fita_Poluustav"/>
    </w:rPr>
  </w:style>
  <w:style w:type="paragraph" w:styleId="afff">
    <w:name w:val="Block Text"/>
    <w:basedOn w:val="a0"/>
    <w:next w:val="a0"/>
    <w:link w:val="afff0"/>
    <w:uiPriority w:val="29"/>
    <w:qFormat/>
    <w:rsid w:val="00D22C5B"/>
    <w:pPr>
      <w:ind w:left="1276" w:firstLine="709"/>
    </w:pPr>
    <w:rPr>
      <w:szCs w:val="24"/>
      <w:lang w:eastAsia="en-US"/>
    </w:rPr>
  </w:style>
  <w:style w:type="character" w:customStyle="1" w:styleId="afff0">
    <w:name w:val="Цитата Знак"/>
    <w:link w:val="afff"/>
    <w:uiPriority w:val="29"/>
    <w:rsid w:val="00D22C5B"/>
    <w:rPr>
      <w:rFonts w:ascii="Times New Roman" w:eastAsia="Times New Roman" w:hAnsi="Times New Roman" w:cs="Times New Roman"/>
      <w:color w:val="auto"/>
      <w:kern w:val="32"/>
      <w:sz w:val="28"/>
      <w:lang w:eastAsia="en-US"/>
    </w:rPr>
  </w:style>
  <w:style w:type="character" w:customStyle="1" w:styleId="line">
    <w:name w:val="line"/>
    <w:basedOn w:val="aa"/>
    <w:rsid w:val="00D2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382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Н.Д. Солженицына</dc:creator>
  <cp:keywords/>
  <dc:description/>
  <cp:lastModifiedBy>user</cp:lastModifiedBy>
  <cp:revision>9</cp:revision>
  <dcterms:created xsi:type="dcterms:W3CDTF">2018-11-12T15:38:00Z</dcterms:created>
  <dcterms:modified xsi:type="dcterms:W3CDTF">2018-11-18T22:27:00Z</dcterms:modified>
</cp:coreProperties>
</file>