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DF0D" w14:textId="69961AD8" w:rsidR="00E210EC" w:rsidRPr="00E35949" w:rsidRDefault="00F47609" w:rsidP="00A7394E">
      <w:pPr>
        <w:ind w:firstLine="0"/>
        <w:rPr>
          <w:b/>
          <w:bCs/>
          <w:spacing w:val="20"/>
        </w:rPr>
      </w:pPr>
      <w:r w:rsidRPr="00E35949">
        <w:rPr>
          <w:b/>
          <w:bCs/>
          <w:spacing w:val="20"/>
        </w:rPr>
        <w:t>Заседание семинара «Труды и дни Александра Солженицына»</w:t>
      </w:r>
    </w:p>
    <w:p w14:paraId="1E3692B3" w14:textId="77777777" w:rsidR="00254588" w:rsidRDefault="00254588" w:rsidP="00254588">
      <w:pPr>
        <w:ind w:firstLine="0"/>
        <w:rPr>
          <w:i/>
          <w:iCs/>
          <w:noProof/>
        </w:rPr>
      </w:pPr>
    </w:p>
    <w:p w14:paraId="0059BD17" w14:textId="1E076EE9" w:rsidR="00254588" w:rsidRDefault="00254588" w:rsidP="00254588">
      <w:pPr>
        <w:ind w:firstLine="0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2EF2A6B0" wp14:editId="10300A4A">
            <wp:extent cx="5909733" cy="3324225"/>
            <wp:effectExtent l="0" t="0" r="0" b="0"/>
            <wp:docPr id="15129357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935774" name="Рисунок 15129357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7505" cy="333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0E04A" w14:textId="77777777" w:rsidR="00254588" w:rsidRDefault="00254588">
      <w:pPr>
        <w:rPr>
          <w:i/>
          <w:iCs/>
        </w:rPr>
      </w:pPr>
    </w:p>
    <w:p w14:paraId="51522E4E" w14:textId="2EA69D64" w:rsidR="00F47609" w:rsidRPr="00E35949" w:rsidRDefault="00F47609">
      <w:pPr>
        <w:rPr>
          <w:i/>
          <w:iCs/>
        </w:rPr>
      </w:pPr>
      <w:r w:rsidRPr="00E35949">
        <w:rPr>
          <w:i/>
          <w:iCs/>
        </w:rPr>
        <w:t xml:space="preserve">7 февраля 2024 года в Музее-квартире Александра Солженицына на Тверской прошел очередной семинар, посвященный </w:t>
      </w:r>
      <w:r w:rsidR="00E35949">
        <w:rPr>
          <w:i/>
          <w:iCs/>
        </w:rPr>
        <w:t>жизни и творчеству</w:t>
      </w:r>
      <w:r w:rsidRPr="00E35949">
        <w:rPr>
          <w:i/>
          <w:iCs/>
        </w:rPr>
        <w:t xml:space="preserve"> писателя.</w:t>
      </w:r>
    </w:p>
    <w:p w14:paraId="479D05DA" w14:textId="6BB7B7D2" w:rsidR="00A7394E" w:rsidRDefault="00A7394E" w:rsidP="00A7394E">
      <w:r>
        <w:t xml:space="preserve">Первое в новом календарном году заседание </w:t>
      </w:r>
      <w:proofErr w:type="spellStart"/>
      <w:r>
        <w:t>солженицынского</w:t>
      </w:r>
      <w:proofErr w:type="spellEnd"/>
      <w:r>
        <w:t xml:space="preserve"> семинара состоялось в преддверии «мрачного» юбилея: 50-летия ареста и высылки писателя из СССР </w:t>
      </w:r>
      <w:r w:rsidR="0034550A">
        <w:t>(13 февраля 1974)</w:t>
      </w:r>
      <w:r>
        <w:t xml:space="preserve">. </w:t>
      </w:r>
      <w:r w:rsidR="0039046E">
        <w:t>Этому событию посвящено несколько разделов основной экспозиции Музея-квартиры, ведь арест 12 февраля 1974 состоялся именно здесь. Недавно введенные в научный оборот главным специалистом Государственного архива Российской Федерации В.А. </w:t>
      </w:r>
      <w:proofErr w:type="spellStart"/>
      <w:r w:rsidR="0039046E">
        <w:t>Астанковым</w:t>
      </w:r>
      <w:proofErr w:type="spellEnd"/>
      <w:r w:rsidR="0039046E">
        <w:t xml:space="preserve"> документы следственного дела Солженицына с 12 февраля 2024 будут представлены на виртуальной выставке на сайте</w:t>
      </w:r>
      <w:r w:rsidR="0039046E" w:rsidRPr="0039046E">
        <w:t xml:space="preserve"> Федерального архивного агентства</w:t>
      </w:r>
      <w:r w:rsidR="0039046E">
        <w:t>.</w:t>
      </w:r>
    </w:p>
    <w:p w14:paraId="20A54E0B" w14:textId="17C1E710" w:rsidR="00A7394E" w:rsidRDefault="0039046E" w:rsidP="00A7394E">
      <w:r>
        <w:t xml:space="preserve">В 2024 году исполняется и 30 лет возвращению </w:t>
      </w:r>
      <w:r w:rsidR="003A2878">
        <w:t>Солженицына</w:t>
      </w:r>
      <w:r>
        <w:t xml:space="preserve"> из изгнания.</w:t>
      </w:r>
      <w:r w:rsidR="003A2878" w:rsidRPr="003A2878">
        <w:t xml:space="preserve"> Это возвращение было не только исполнением горячего стремления писателя провести остаток дней и умереть на родной земле, которая на протяжении всей жизни была для него величайшей ценностью. Солженицын, </w:t>
      </w:r>
      <w:r w:rsidR="003A2878" w:rsidRPr="003A2878">
        <w:lastRenderedPageBreak/>
        <w:t xml:space="preserve">верный своим убеждениям и художественным принципам, в тот непростой для </w:t>
      </w:r>
      <w:r w:rsidR="003A2878">
        <w:t>страны</w:t>
      </w:r>
      <w:r w:rsidR="003A2878" w:rsidRPr="003A2878">
        <w:t xml:space="preserve"> период разделил тяготы со своим народом: много ездил по стране, встречался с людьми, пытался помочь, донести их горести до властей. На основании многолетнего изучения отечественной истории размышлял о будущих вызовах, которые встанут перед Россией в XXI веке.</w:t>
      </w:r>
    </w:p>
    <w:p w14:paraId="08826583" w14:textId="69BAF421" w:rsidR="003A2878" w:rsidRDefault="003A2878" w:rsidP="00635906">
      <w:r>
        <w:t xml:space="preserve">Юбилею возвращения посвящен целый ряд мероприятий в разных городах, в том числе тех, </w:t>
      </w:r>
      <w:r w:rsidR="002A0C09">
        <w:t>которые</w:t>
      </w:r>
      <w:r>
        <w:t xml:space="preserve"> Солженицын посетил во время полуторамесячного путешествия из Владивостока в Москву. Обстоятельства возврата писателя, отклик людей на это событие,</w:t>
      </w:r>
      <w:r w:rsidRPr="003A2878">
        <w:t xml:space="preserve"> </w:t>
      </w:r>
      <w:r>
        <w:t xml:space="preserve">общественная атмосфера того времени </w:t>
      </w:r>
      <w:r w:rsidR="002A0C09">
        <w:t>оказались</w:t>
      </w:r>
      <w:r>
        <w:t xml:space="preserve"> в центре внимания участников работы семинара. Иллюстрированный доклад «Солженицын. Путь к современникам: По страницам газеты </w:t>
      </w:r>
      <w:r w:rsidRPr="003A2878">
        <w:t>“</w:t>
      </w:r>
      <w:r>
        <w:t>Вечерняя Москва</w:t>
      </w:r>
      <w:r w:rsidRPr="003A2878">
        <w:t>”</w:t>
      </w:r>
      <w:r>
        <w:t>» представила Елена Николаевна Савельева, библиограф,</w:t>
      </w:r>
      <w:r w:rsidR="00F77B86">
        <w:t xml:space="preserve"> ст</w:t>
      </w:r>
      <w:r>
        <w:t>.</w:t>
      </w:r>
      <w:r w:rsidR="00F77B86">
        <w:t xml:space="preserve"> науч</w:t>
      </w:r>
      <w:r>
        <w:t>.</w:t>
      </w:r>
      <w:r w:rsidR="00F77B86">
        <w:t xml:space="preserve"> </w:t>
      </w:r>
      <w:r>
        <w:t>с</w:t>
      </w:r>
      <w:r w:rsidR="00F77B86">
        <w:t>отр</w:t>
      </w:r>
      <w:r>
        <w:t>.</w:t>
      </w:r>
      <w:r w:rsidR="00F77B86">
        <w:t xml:space="preserve"> отдела по изучению наследия Александра Солженицына</w:t>
      </w:r>
      <w:r>
        <w:t xml:space="preserve">. </w:t>
      </w:r>
      <w:r w:rsidR="00635906">
        <w:t xml:space="preserve">Обзор публикаций включил </w:t>
      </w:r>
      <w:r w:rsidR="00635906" w:rsidRPr="00635906">
        <w:t>результат</w:t>
      </w:r>
      <w:r w:rsidR="00635906">
        <w:t>ы</w:t>
      </w:r>
      <w:r w:rsidR="00635906" w:rsidRPr="00635906">
        <w:t xml:space="preserve"> работы с электронным архивом газеты «Вечерняя Москва», который стал доступен для исследователей только в конце декабря прошлого года. 6 декабря</w:t>
      </w:r>
      <w:r w:rsidR="00635906">
        <w:t xml:space="preserve"> 2023</w:t>
      </w:r>
      <w:r w:rsidR="00635906" w:rsidRPr="00635906">
        <w:t xml:space="preserve"> исполнилось 100 лет со дня основания газеты, и к этой дате был приурочен масштабный совместный проект «Вечерней Москвы» и Российской государственной библиотеки по оцифровке всех сохранившихся номеров. Благодаря этой возможности </w:t>
      </w:r>
      <w:r w:rsidR="00635906">
        <w:t>Е.Н. Савельевой</w:t>
      </w:r>
      <w:r w:rsidR="00635906" w:rsidRPr="00635906">
        <w:t xml:space="preserve"> удалось значительно восполнить архив публикаций о Солженицыне, многие из </w:t>
      </w:r>
      <w:r w:rsidR="00635906">
        <w:t>представленных статей</w:t>
      </w:r>
      <w:r w:rsidR="00635906" w:rsidRPr="00635906">
        <w:t xml:space="preserve"> </w:t>
      </w:r>
      <w:r w:rsidR="00635906">
        <w:t>впервые вводятся в научный оборот</w:t>
      </w:r>
      <w:r w:rsidR="00635906" w:rsidRPr="00635906">
        <w:t>.</w:t>
      </w:r>
      <w:r w:rsidR="00635906">
        <w:t xml:space="preserve"> </w:t>
      </w:r>
    </w:p>
    <w:p w14:paraId="60BB15AC" w14:textId="118FEE57" w:rsidR="00A92423" w:rsidRDefault="00635906" w:rsidP="00635906">
      <w:r>
        <w:t>В начале выступления участники семинара познакомились с историей возникновения «Вечерней Москвы», пролистав номера разных десятилетий, смогли проследить, как менялась общественная повестка и полиграфия издания. Имя Солженицына появляется на страницах «Вечерней Москвы» в 1963, после публикации прославившего автора рассказа «Один день Ивана Денисовича»</w:t>
      </w:r>
      <w:r w:rsidR="00A92423">
        <w:t xml:space="preserve">. Впоследствии газета отразила всю историю одинокого противостояния Солженицына советской идеологической машине, изменение общественной атмосферы, напряженное ожидание читателями возвращения </w:t>
      </w:r>
      <w:r w:rsidR="00A92423">
        <w:lastRenderedPageBreak/>
        <w:t xml:space="preserve">произведений писателя на родину. Просматривая </w:t>
      </w:r>
      <w:proofErr w:type="spellStart"/>
      <w:r w:rsidR="00A92423">
        <w:t>привременные</w:t>
      </w:r>
      <w:proofErr w:type="spellEnd"/>
      <w:r w:rsidR="00A92423">
        <w:t xml:space="preserve"> газетные публикации, слушатели погрузились в неповторимую атмосферу эпохи. Е.Н.</w:t>
      </w:r>
      <w:r w:rsidR="0065128F">
        <w:t> </w:t>
      </w:r>
      <w:r w:rsidR="00A92423">
        <w:t>Савельева довела свой рассказ до рубежного в судьбе Солженицына и его читателей 1994 года. По единодушной просьбе участников семинара следующее заседание будет посвящено продолжению обзора газетных публикаций, охвативших 1994–2000 годы. О дате этого заседания будет заблаговременно сообщено. Следите за объявлениями. До встречи в музее!</w:t>
      </w:r>
    </w:p>
    <w:p w14:paraId="4DF32E40" w14:textId="4B14317B" w:rsidR="00635906" w:rsidRDefault="00A92423" w:rsidP="00635906">
      <w:r>
        <w:t xml:space="preserve"> </w:t>
      </w:r>
    </w:p>
    <w:sectPr w:rsidR="00635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B0"/>
    <w:rsid w:val="000A4281"/>
    <w:rsid w:val="00254588"/>
    <w:rsid w:val="002A0C09"/>
    <w:rsid w:val="0033131F"/>
    <w:rsid w:val="0034550A"/>
    <w:rsid w:val="0039046E"/>
    <w:rsid w:val="003A2878"/>
    <w:rsid w:val="00635906"/>
    <w:rsid w:val="0065128F"/>
    <w:rsid w:val="00A7394E"/>
    <w:rsid w:val="00A92423"/>
    <w:rsid w:val="00B355B0"/>
    <w:rsid w:val="00E210EC"/>
    <w:rsid w:val="00E35949"/>
    <w:rsid w:val="00F47609"/>
    <w:rsid w:val="00F7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B85A"/>
  <w15:chartTrackingRefBased/>
  <w15:docId w15:val="{080C3DD0-B206-4B00-977C-AF534C1E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Admin</cp:lastModifiedBy>
  <cp:revision>10</cp:revision>
  <dcterms:created xsi:type="dcterms:W3CDTF">2024-02-09T09:02:00Z</dcterms:created>
  <dcterms:modified xsi:type="dcterms:W3CDTF">2024-02-12T14:00:00Z</dcterms:modified>
</cp:coreProperties>
</file>